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4A26" w:rsidRDefault="005C4A26" w:rsidP="005C4A26">
      <w:pPr>
        <w:pStyle w:val="DefaultParagraphFont"/>
        <w:widowControl w:val="0"/>
        <w:autoSpaceDE w:val="0"/>
        <w:autoSpaceDN w:val="0"/>
        <w:adjustRightInd w:val="0"/>
        <w:spacing w:after="0" w:line="240" w:lineRule="auto"/>
        <w:ind w:left="380"/>
        <w:rPr>
          <w:rFonts w:ascii="Times New Roman" w:hAnsi="Times New Roman" w:cs="Times New Roman"/>
          <w:sz w:val="24"/>
          <w:szCs w:val="24"/>
        </w:rPr>
      </w:pPr>
      <w:bookmarkStart w:id="0" w:name="page1"/>
      <w:bookmarkEnd w:id="0"/>
      <w:r>
        <w:rPr>
          <w:rFonts w:ascii="Cambria" w:hAnsi="Cambria" w:cs="Cambria"/>
          <w:b/>
          <w:bCs/>
          <w:sz w:val="24"/>
          <w:szCs w:val="24"/>
        </w:rPr>
        <w:t>Biol364 Reading List and Practice Questions on Neurons and Action Potentials</w:t>
      </w:r>
    </w:p>
    <w:p w:rsidR="005C4A26" w:rsidRDefault="005C4A26" w:rsidP="005C4A26">
      <w:pPr>
        <w:pStyle w:val="DefaultParagraphFont"/>
        <w:widowControl w:val="0"/>
        <w:autoSpaceDE w:val="0"/>
        <w:autoSpaceDN w:val="0"/>
        <w:adjustRightInd w:val="0"/>
        <w:spacing w:after="0" w:line="280" w:lineRule="exact"/>
        <w:rPr>
          <w:rFonts w:ascii="Times New Roman" w:hAnsi="Times New Roman" w:cs="Times New Roman"/>
          <w:sz w:val="24"/>
          <w:szCs w:val="24"/>
        </w:rPr>
      </w:pPr>
    </w:p>
    <w:p w:rsidR="005C4A26" w:rsidRDefault="005C4A26" w:rsidP="005C4A26">
      <w:pPr>
        <w:pStyle w:val="DefaultParagraphFont"/>
        <w:widowControl w:val="0"/>
        <w:autoSpaceDE w:val="0"/>
        <w:autoSpaceDN w:val="0"/>
        <w:adjustRightInd w:val="0"/>
        <w:spacing w:after="0" w:line="240" w:lineRule="auto"/>
        <w:ind w:left="4220"/>
        <w:rPr>
          <w:rFonts w:ascii="Times New Roman" w:hAnsi="Times New Roman" w:cs="Times New Roman"/>
          <w:sz w:val="24"/>
          <w:szCs w:val="24"/>
        </w:rPr>
      </w:pPr>
      <w:r>
        <w:rPr>
          <w:rFonts w:ascii="Cambria" w:hAnsi="Cambria" w:cs="Cambria"/>
          <w:b/>
          <w:bCs/>
          <w:sz w:val="24"/>
          <w:szCs w:val="24"/>
        </w:rPr>
        <w:t>Reading</w:t>
      </w:r>
    </w:p>
    <w:p w:rsidR="005C4A26" w:rsidRDefault="005C4A26" w:rsidP="005C4A26">
      <w:pPr>
        <w:pStyle w:val="DefaultParagraphFont"/>
        <w:widowControl w:val="0"/>
        <w:autoSpaceDE w:val="0"/>
        <w:autoSpaceDN w:val="0"/>
        <w:adjustRightInd w:val="0"/>
        <w:spacing w:after="0" w:line="39" w:lineRule="exact"/>
        <w:rPr>
          <w:rFonts w:ascii="Times New Roman" w:hAnsi="Times New Roman" w:cs="Times New Roman"/>
          <w:sz w:val="24"/>
          <w:szCs w:val="24"/>
        </w:rPr>
      </w:pPr>
    </w:p>
    <w:p w:rsidR="005C4A26" w:rsidRDefault="005C4A26" w:rsidP="005C4A26">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Cambria" w:hAnsi="Cambria" w:cs="Cambria"/>
          <w:color w:val="3A3A3A"/>
          <w:sz w:val="24"/>
          <w:szCs w:val="24"/>
        </w:rPr>
        <w:t xml:space="preserve">Molecular Cell Biology, </w:t>
      </w:r>
      <w:proofErr w:type="spellStart"/>
      <w:r>
        <w:rPr>
          <w:rFonts w:ascii="Cambria" w:hAnsi="Cambria" w:cs="Cambria"/>
          <w:color w:val="3A3A3A"/>
          <w:sz w:val="24"/>
          <w:szCs w:val="24"/>
        </w:rPr>
        <w:t>Lodish</w:t>
      </w:r>
      <w:proofErr w:type="spellEnd"/>
      <w:r>
        <w:rPr>
          <w:rFonts w:ascii="Cambria" w:hAnsi="Cambria" w:cs="Cambria"/>
          <w:color w:val="3A3A3A"/>
          <w:sz w:val="24"/>
          <w:szCs w:val="24"/>
        </w:rPr>
        <w:t xml:space="preserve"> et al. (7</w:t>
      </w:r>
      <w:r>
        <w:rPr>
          <w:rFonts w:ascii="Cambria" w:hAnsi="Cambria" w:cs="Cambria"/>
          <w:color w:val="3A3A3A"/>
          <w:sz w:val="31"/>
          <w:szCs w:val="31"/>
          <w:vertAlign w:val="superscript"/>
        </w:rPr>
        <w:t>th</w:t>
      </w:r>
      <w:r>
        <w:rPr>
          <w:rFonts w:ascii="Cambria" w:hAnsi="Cambria" w:cs="Cambria"/>
          <w:color w:val="3A3A3A"/>
          <w:sz w:val="24"/>
          <w:szCs w:val="24"/>
        </w:rPr>
        <w:t xml:space="preserve"> ed.)</w:t>
      </w:r>
    </w:p>
    <w:p w:rsidR="005C4A26" w:rsidRDefault="005C4A26" w:rsidP="005C4A26">
      <w:pPr>
        <w:pStyle w:val="DefaultParagraphFont"/>
        <w:widowControl w:val="0"/>
        <w:autoSpaceDE w:val="0"/>
        <w:autoSpaceDN w:val="0"/>
        <w:adjustRightInd w:val="0"/>
        <w:spacing w:after="0" w:line="183" w:lineRule="exact"/>
        <w:rPr>
          <w:rFonts w:ascii="Times New Roman" w:hAnsi="Times New Roman" w:cs="Times New Roman"/>
          <w:sz w:val="24"/>
          <w:szCs w:val="24"/>
        </w:rPr>
      </w:pPr>
    </w:p>
    <w:p w:rsidR="005C4A26" w:rsidRDefault="005C4A26" w:rsidP="005C4A26">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Cambria" w:hAnsi="Cambria" w:cs="Cambria"/>
          <w:color w:val="3A3A3A"/>
          <w:sz w:val="24"/>
          <w:szCs w:val="24"/>
        </w:rPr>
        <w:t>Chapter 22: Nerve cells, pages 75-92 (pgs 1019-1036)</w:t>
      </w:r>
    </w:p>
    <w:p w:rsidR="005C4A26" w:rsidRDefault="005C4A26" w:rsidP="005C4A2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5C4A26" w:rsidRDefault="005C4A26" w:rsidP="005C4A26">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Cambria" w:hAnsi="Cambria" w:cs="Cambria"/>
          <w:color w:val="3A3A3A"/>
          <w:sz w:val="24"/>
          <w:szCs w:val="24"/>
        </w:rPr>
        <w:t>Essential Cell Biology (2</w:t>
      </w:r>
      <w:r>
        <w:rPr>
          <w:rFonts w:ascii="Cambria" w:hAnsi="Cambria" w:cs="Cambria"/>
          <w:color w:val="3A3A3A"/>
          <w:sz w:val="31"/>
          <w:szCs w:val="31"/>
          <w:vertAlign w:val="superscript"/>
        </w:rPr>
        <w:t>nd</w:t>
      </w:r>
      <w:r>
        <w:rPr>
          <w:rFonts w:ascii="Cambria" w:hAnsi="Cambria" w:cs="Cambria"/>
          <w:color w:val="3A3A3A"/>
          <w:sz w:val="24"/>
          <w:szCs w:val="24"/>
        </w:rPr>
        <w:t xml:space="preserve"> ed.)</w:t>
      </w:r>
    </w:p>
    <w:p w:rsidR="005C4A26" w:rsidRDefault="005C4A26" w:rsidP="005C4A26">
      <w:pPr>
        <w:pStyle w:val="DefaultParagraphFont"/>
        <w:widowControl w:val="0"/>
        <w:overflowPunct w:val="0"/>
        <w:autoSpaceDE w:val="0"/>
        <w:autoSpaceDN w:val="0"/>
        <w:adjustRightInd w:val="0"/>
        <w:spacing w:after="0" w:line="360" w:lineRule="auto"/>
        <w:ind w:right="280"/>
        <w:rPr>
          <w:rFonts w:ascii="Times New Roman" w:hAnsi="Times New Roman" w:cs="Times New Roman"/>
          <w:sz w:val="24"/>
          <w:szCs w:val="24"/>
        </w:rPr>
      </w:pPr>
      <w:r>
        <w:rPr>
          <w:rFonts w:ascii="Cambria" w:hAnsi="Cambria" w:cs="Cambria"/>
          <w:color w:val="3A3A3A"/>
          <w:sz w:val="24"/>
          <w:szCs w:val="24"/>
        </w:rPr>
        <w:t>How we know, squid reveals secrets of membrane excitability, pages 107-108 (pgs. 414-415)</w:t>
      </w:r>
    </w:p>
    <w:p w:rsidR="005C4A26" w:rsidRDefault="005C4A26" w:rsidP="005C4A26">
      <w:pPr>
        <w:pStyle w:val="DefaultParagraphFont"/>
        <w:widowControl w:val="0"/>
        <w:autoSpaceDE w:val="0"/>
        <w:autoSpaceDN w:val="0"/>
        <w:adjustRightInd w:val="0"/>
        <w:spacing w:after="0" w:line="238" w:lineRule="auto"/>
        <w:rPr>
          <w:rFonts w:ascii="Times New Roman" w:hAnsi="Times New Roman" w:cs="Times New Roman"/>
          <w:sz w:val="24"/>
          <w:szCs w:val="24"/>
        </w:rPr>
      </w:pPr>
      <w:r>
        <w:rPr>
          <w:rFonts w:ascii="Cambria" w:hAnsi="Cambria" w:cs="Cambria"/>
          <w:color w:val="3A3A3A"/>
          <w:sz w:val="24"/>
          <w:szCs w:val="24"/>
        </w:rPr>
        <w:t xml:space="preserve">Principles of Neural Science, </w:t>
      </w:r>
      <w:proofErr w:type="spellStart"/>
      <w:r>
        <w:rPr>
          <w:rFonts w:ascii="Cambria" w:hAnsi="Cambria" w:cs="Cambria"/>
          <w:color w:val="3A3A3A"/>
          <w:sz w:val="24"/>
          <w:szCs w:val="24"/>
        </w:rPr>
        <w:t>Kandel</w:t>
      </w:r>
      <w:proofErr w:type="spellEnd"/>
      <w:r>
        <w:rPr>
          <w:rFonts w:ascii="Cambria" w:hAnsi="Cambria" w:cs="Cambria"/>
          <w:color w:val="3A3A3A"/>
          <w:sz w:val="24"/>
          <w:szCs w:val="24"/>
        </w:rPr>
        <w:t xml:space="preserve"> et al.</w:t>
      </w:r>
    </w:p>
    <w:p w:rsidR="005C4A26" w:rsidRDefault="005C4A26" w:rsidP="005C4A26">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Cambria" w:hAnsi="Cambria" w:cs="Cambria"/>
          <w:color w:val="3A3A3A"/>
          <w:sz w:val="24"/>
          <w:szCs w:val="24"/>
        </w:rPr>
        <w:t>Chapter 7: Membrane potential, pages 118-123 (pgs 134-139)</w:t>
      </w:r>
    </w:p>
    <w:p w:rsidR="005C4A26" w:rsidRDefault="005C4A26" w:rsidP="005C4A26">
      <w:pPr>
        <w:pStyle w:val="DefaultParagraphFont"/>
        <w:widowControl w:val="0"/>
        <w:autoSpaceDE w:val="0"/>
        <w:autoSpaceDN w:val="0"/>
        <w:adjustRightInd w:val="0"/>
        <w:spacing w:after="0" w:line="2" w:lineRule="exact"/>
        <w:rPr>
          <w:rFonts w:ascii="Times New Roman" w:hAnsi="Times New Roman" w:cs="Times New Roman"/>
          <w:sz w:val="24"/>
          <w:szCs w:val="24"/>
        </w:rPr>
      </w:pPr>
    </w:p>
    <w:p w:rsidR="005C4A26" w:rsidRDefault="005C4A26" w:rsidP="005C4A26">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Cambria" w:hAnsi="Cambria" w:cs="Cambria"/>
          <w:color w:val="3A3A3A"/>
          <w:sz w:val="24"/>
          <w:szCs w:val="24"/>
        </w:rPr>
        <w:t>Chapter 9: Propagated signaling: The action potential, pages 125-145 (pgs 150-170)</w:t>
      </w:r>
    </w:p>
    <w:p w:rsidR="005C4A26" w:rsidRDefault="005C4A26" w:rsidP="005C4A26">
      <w:pPr>
        <w:pStyle w:val="DefaultParagraphFont"/>
        <w:widowControl w:val="0"/>
        <w:autoSpaceDE w:val="0"/>
        <w:autoSpaceDN w:val="0"/>
        <w:adjustRightInd w:val="0"/>
        <w:spacing w:after="0" w:line="280" w:lineRule="exact"/>
        <w:rPr>
          <w:rFonts w:ascii="Times New Roman" w:hAnsi="Times New Roman" w:cs="Times New Roman"/>
          <w:sz w:val="24"/>
          <w:szCs w:val="24"/>
        </w:rPr>
      </w:pPr>
    </w:p>
    <w:p w:rsidR="005C4A26" w:rsidRDefault="005C4A26" w:rsidP="005C4A26">
      <w:pPr>
        <w:pStyle w:val="DefaultParagraphFont"/>
        <w:widowControl w:val="0"/>
        <w:autoSpaceDE w:val="0"/>
        <w:autoSpaceDN w:val="0"/>
        <w:adjustRightInd w:val="0"/>
        <w:spacing w:after="0" w:line="240" w:lineRule="auto"/>
        <w:ind w:left="4120"/>
        <w:rPr>
          <w:rFonts w:ascii="Times New Roman" w:hAnsi="Times New Roman" w:cs="Times New Roman"/>
          <w:sz w:val="24"/>
          <w:szCs w:val="24"/>
        </w:rPr>
      </w:pPr>
      <w:r>
        <w:rPr>
          <w:rFonts w:ascii="Cambria" w:hAnsi="Cambria" w:cs="Cambria"/>
          <w:b/>
          <w:bCs/>
          <w:sz w:val="24"/>
          <w:szCs w:val="24"/>
        </w:rPr>
        <w:t>Questions</w:t>
      </w:r>
    </w:p>
    <w:p w:rsidR="005C4A26" w:rsidRDefault="005C4A26" w:rsidP="005C4A26">
      <w:pPr>
        <w:pStyle w:val="DefaultParagraphFont"/>
        <w:widowControl w:val="0"/>
        <w:autoSpaceDE w:val="0"/>
        <w:autoSpaceDN w:val="0"/>
        <w:adjustRightInd w:val="0"/>
        <w:spacing w:after="0" w:line="17" w:lineRule="exact"/>
        <w:rPr>
          <w:rFonts w:ascii="Times New Roman" w:hAnsi="Times New Roman" w:cs="Times New Roman"/>
          <w:sz w:val="24"/>
          <w:szCs w:val="24"/>
        </w:rPr>
      </w:pPr>
    </w:p>
    <w:p w:rsidR="005C4A26" w:rsidRDefault="005C4A26" w:rsidP="005C4A26">
      <w:pPr>
        <w:pStyle w:val="DefaultParagraphFont"/>
        <w:widowControl w:val="0"/>
        <w:overflowPunct w:val="0"/>
        <w:autoSpaceDE w:val="0"/>
        <w:autoSpaceDN w:val="0"/>
        <w:adjustRightInd w:val="0"/>
        <w:spacing w:after="0" w:line="240" w:lineRule="auto"/>
        <w:rPr>
          <w:rFonts w:ascii="Cambria" w:hAnsi="Cambria" w:cs="Cambria"/>
          <w:color w:val="3A3A3A"/>
          <w:sz w:val="24"/>
          <w:szCs w:val="24"/>
        </w:rPr>
      </w:pPr>
      <w:r>
        <w:rPr>
          <w:rFonts w:ascii="Cambria" w:hAnsi="Cambria" w:cs="Cambria"/>
          <w:color w:val="3A3A3A"/>
          <w:sz w:val="24"/>
          <w:szCs w:val="24"/>
        </w:rPr>
        <w:t>Which molecules contribute the most to the resting potential of a nerve cell? Describe an experiment that demonstrated this.</w:t>
      </w:r>
    </w:p>
    <w:p w:rsidR="005C4A26" w:rsidRDefault="005C4A26" w:rsidP="005C4A26">
      <w:pPr>
        <w:pStyle w:val="DefaultParagraphFont"/>
        <w:widowControl w:val="0"/>
        <w:overflowPunct w:val="0"/>
        <w:autoSpaceDE w:val="0"/>
        <w:autoSpaceDN w:val="0"/>
        <w:adjustRightInd w:val="0"/>
        <w:spacing w:after="0" w:line="240" w:lineRule="auto"/>
        <w:rPr>
          <w:rFonts w:ascii="Cambria" w:hAnsi="Cambria" w:cs="Cambria"/>
          <w:color w:val="3A3A3A"/>
          <w:sz w:val="24"/>
          <w:szCs w:val="24"/>
        </w:rPr>
      </w:pPr>
      <w:r>
        <w:rPr>
          <w:rFonts w:ascii="Cambria" w:hAnsi="Cambria" w:cs="Cambria"/>
          <w:color w:val="3A3A3A"/>
          <w:sz w:val="24"/>
          <w:szCs w:val="24"/>
        </w:rPr>
        <w:t>K+ ions contribute the most to the resting potential of a nerve cell. An experiment that demonstrated this</w:t>
      </w:r>
      <w:r w:rsidRPr="006265C4">
        <w:rPr>
          <w:rFonts w:asciiTheme="majorHAnsi" w:hAnsiTheme="majorHAnsi" w:cs="Cambria"/>
          <w:color w:val="3A3A3A"/>
          <w:sz w:val="24"/>
          <w:szCs w:val="24"/>
        </w:rPr>
        <w:t xml:space="preserve">: </w:t>
      </w:r>
      <w:r w:rsidRPr="00F10D23">
        <w:rPr>
          <w:rFonts w:asciiTheme="majorHAnsi" w:hAnsiTheme="majorHAnsi"/>
          <w:b/>
          <w:color w:val="000000"/>
          <w:sz w:val="24"/>
          <w:szCs w:val="24"/>
          <w:shd w:val="clear" w:color="auto" w:fill="FFFFFF"/>
        </w:rPr>
        <w:t>If the resting membrane were permeable only to K</w:t>
      </w:r>
      <w:r w:rsidRPr="00F10D23">
        <w:rPr>
          <w:rFonts w:asciiTheme="majorHAnsi" w:hAnsiTheme="majorHAnsi"/>
          <w:b/>
          <w:color w:val="000000"/>
          <w:sz w:val="24"/>
          <w:szCs w:val="24"/>
          <w:shd w:val="clear" w:color="auto" w:fill="FFFFFF"/>
          <w:vertAlign w:val="superscript"/>
        </w:rPr>
        <w:t>+</w:t>
      </w:r>
      <w:r w:rsidRPr="00F10D23">
        <w:rPr>
          <w:rFonts w:asciiTheme="majorHAnsi" w:hAnsiTheme="majorHAnsi"/>
          <w:b/>
          <w:color w:val="000000"/>
          <w:sz w:val="24"/>
          <w:szCs w:val="24"/>
          <w:shd w:val="clear" w:color="auto" w:fill="FFFFFF"/>
        </w:rPr>
        <w:t>, then the Goldman equation (or even the simpler</w:t>
      </w:r>
      <w:r w:rsidRPr="00F10D23">
        <w:rPr>
          <w:rStyle w:val="apple-converted-space"/>
          <w:rFonts w:asciiTheme="majorHAnsi" w:hAnsiTheme="majorHAnsi"/>
          <w:b/>
          <w:color w:val="000000"/>
          <w:sz w:val="24"/>
          <w:szCs w:val="24"/>
          <w:shd w:val="clear" w:color="auto" w:fill="FFFFFF"/>
        </w:rPr>
        <w:t> </w:t>
      </w:r>
      <w:r w:rsidRPr="00F10D23">
        <w:rPr>
          <w:rFonts w:asciiTheme="majorHAnsi" w:hAnsiTheme="majorHAnsi"/>
          <w:b/>
          <w:sz w:val="24"/>
          <w:szCs w:val="24"/>
          <w:shd w:val="clear" w:color="auto" w:fill="FFFFFF"/>
        </w:rPr>
        <w:t>Nernst equation</w:t>
      </w:r>
      <w:r w:rsidRPr="00F10D23">
        <w:rPr>
          <w:rFonts w:asciiTheme="majorHAnsi" w:hAnsiTheme="majorHAnsi"/>
          <w:b/>
          <w:color w:val="000000"/>
          <w:sz w:val="24"/>
          <w:szCs w:val="24"/>
          <w:shd w:val="clear" w:color="auto" w:fill="FFFFFF"/>
        </w:rPr>
        <w:t>) predicts that the membrane potential will vary in proportion to the logarithm of the K</w:t>
      </w:r>
      <w:r w:rsidRPr="00F10D23">
        <w:rPr>
          <w:rFonts w:asciiTheme="majorHAnsi" w:hAnsiTheme="majorHAnsi"/>
          <w:b/>
          <w:color w:val="000000"/>
          <w:sz w:val="24"/>
          <w:szCs w:val="24"/>
          <w:shd w:val="clear" w:color="auto" w:fill="FFFFFF"/>
          <w:vertAlign w:val="superscript"/>
        </w:rPr>
        <w:t>+</w:t>
      </w:r>
      <w:r w:rsidRPr="00F10D23">
        <w:rPr>
          <w:rStyle w:val="apple-converted-space"/>
          <w:rFonts w:asciiTheme="majorHAnsi" w:hAnsiTheme="majorHAnsi"/>
          <w:b/>
          <w:color w:val="000000"/>
          <w:sz w:val="24"/>
          <w:szCs w:val="24"/>
          <w:shd w:val="clear" w:color="auto" w:fill="FFFFFF"/>
        </w:rPr>
        <w:t> </w:t>
      </w:r>
      <w:r w:rsidRPr="00F10D23">
        <w:rPr>
          <w:rFonts w:asciiTheme="majorHAnsi" w:hAnsiTheme="majorHAnsi"/>
          <w:b/>
          <w:color w:val="000000"/>
          <w:sz w:val="24"/>
          <w:szCs w:val="24"/>
          <w:shd w:val="clear" w:color="auto" w:fill="FFFFFF"/>
        </w:rPr>
        <w:t>concentration</w:t>
      </w:r>
      <w:r w:rsidRPr="00F10D23">
        <w:rPr>
          <w:rStyle w:val="apple-converted-space"/>
          <w:rFonts w:asciiTheme="majorHAnsi" w:hAnsiTheme="majorHAnsi"/>
          <w:b/>
          <w:color w:val="000000"/>
          <w:sz w:val="24"/>
          <w:szCs w:val="24"/>
          <w:shd w:val="clear" w:color="auto" w:fill="FFFFFF"/>
        </w:rPr>
        <w:t> </w:t>
      </w:r>
      <w:r w:rsidRPr="00F10D23">
        <w:rPr>
          <w:rFonts w:asciiTheme="majorHAnsi" w:hAnsiTheme="majorHAnsi"/>
          <w:b/>
          <w:sz w:val="24"/>
          <w:szCs w:val="24"/>
          <w:shd w:val="clear" w:color="auto" w:fill="FFFFFF"/>
        </w:rPr>
        <w:t>gradient</w:t>
      </w:r>
      <w:r w:rsidRPr="00F10D23">
        <w:rPr>
          <w:rStyle w:val="apple-converted-space"/>
          <w:rFonts w:asciiTheme="majorHAnsi" w:hAnsiTheme="majorHAnsi"/>
          <w:b/>
          <w:color w:val="000000"/>
          <w:sz w:val="24"/>
          <w:szCs w:val="24"/>
          <w:shd w:val="clear" w:color="auto" w:fill="FFFFFF"/>
        </w:rPr>
        <w:t> </w:t>
      </w:r>
      <w:r w:rsidRPr="00F10D23">
        <w:rPr>
          <w:rFonts w:asciiTheme="majorHAnsi" w:hAnsiTheme="majorHAnsi"/>
          <w:b/>
          <w:color w:val="000000"/>
          <w:sz w:val="24"/>
          <w:szCs w:val="24"/>
          <w:shd w:val="clear" w:color="auto" w:fill="FFFFFF"/>
        </w:rPr>
        <w:t>across the membran</w:t>
      </w:r>
      <w:r w:rsidRPr="00F10D23">
        <w:rPr>
          <w:rFonts w:asciiTheme="majorHAnsi" w:hAnsiTheme="majorHAnsi"/>
          <w:b/>
          <w:color w:val="000000"/>
          <w:shd w:val="clear" w:color="auto" w:fill="FFFFFF"/>
        </w:rPr>
        <w:t>e</w:t>
      </w:r>
      <w:r w:rsidRPr="00F10D23">
        <w:rPr>
          <w:rFonts w:ascii="Cambria" w:hAnsi="Cambria" w:cs="Cambria"/>
          <w:b/>
          <w:color w:val="3A3A3A"/>
          <w:sz w:val="24"/>
          <w:szCs w:val="24"/>
        </w:rPr>
        <w:t xml:space="preserve">. </w:t>
      </w:r>
      <w:r w:rsidRPr="00F10D23">
        <w:rPr>
          <w:rFonts w:asciiTheme="majorHAnsi" w:hAnsiTheme="majorHAnsi"/>
          <w:b/>
          <w:color w:val="000000"/>
          <w:sz w:val="24"/>
          <w:szCs w:val="24"/>
          <w:shd w:val="clear" w:color="auto" w:fill="FFFFFF"/>
        </w:rPr>
        <w:t>When Hodgkin and Katz carried out this experiment on a living squid</w:t>
      </w:r>
      <w:r w:rsidRPr="00F10D23">
        <w:rPr>
          <w:rStyle w:val="apple-converted-space"/>
          <w:rFonts w:asciiTheme="majorHAnsi" w:hAnsiTheme="majorHAnsi"/>
          <w:b/>
          <w:color w:val="000000"/>
          <w:sz w:val="24"/>
          <w:szCs w:val="24"/>
          <w:shd w:val="clear" w:color="auto" w:fill="FFFFFF"/>
        </w:rPr>
        <w:t> </w:t>
      </w:r>
      <w:r w:rsidRPr="00F10D23">
        <w:rPr>
          <w:rFonts w:asciiTheme="majorHAnsi" w:hAnsiTheme="majorHAnsi"/>
          <w:b/>
          <w:sz w:val="24"/>
          <w:szCs w:val="24"/>
          <w:shd w:val="clear" w:color="auto" w:fill="FFFFFF"/>
        </w:rPr>
        <w:t>neuron</w:t>
      </w:r>
      <w:r w:rsidRPr="00F10D23">
        <w:rPr>
          <w:rFonts w:asciiTheme="majorHAnsi" w:hAnsiTheme="majorHAnsi"/>
          <w:b/>
          <w:color w:val="000000"/>
          <w:sz w:val="24"/>
          <w:szCs w:val="24"/>
          <w:shd w:val="clear" w:color="auto" w:fill="FFFFFF"/>
        </w:rPr>
        <w:t>, they found that the resting membrane potential did indeed change when the external K</w:t>
      </w:r>
      <w:r w:rsidRPr="00F10D23">
        <w:rPr>
          <w:rFonts w:asciiTheme="majorHAnsi" w:hAnsiTheme="majorHAnsi"/>
          <w:b/>
          <w:color w:val="000000"/>
          <w:sz w:val="24"/>
          <w:szCs w:val="24"/>
          <w:shd w:val="clear" w:color="auto" w:fill="FFFFFF"/>
          <w:vertAlign w:val="superscript"/>
        </w:rPr>
        <w:t>+</w:t>
      </w:r>
      <w:r w:rsidRPr="00F10D23">
        <w:rPr>
          <w:rStyle w:val="apple-converted-space"/>
          <w:rFonts w:asciiTheme="majorHAnsi" w:hAnsiTheme="majorHAnsi"/>
          <w:b/>
          <w:color w:val="000000"/>
          <w:sz w:val="24"/>
          <w:szCs w:val="24"/>
          <w:shd w:val="clear" w:color="auto" w:fill="FFFFFF"/>
        </w:rPr>
        <w:t> </w:t>
      </w:r>
      <w:r w:rsidRPr="00F10D23">
        <w:rPr>
          <w:rFonts w:asciiTheme="majorHAnsi" w:hAnsiTheme="majorHAnsi"/>
          <w:b/>
          <w:color w:val="000000"/>
          <w:sz w:val="24"/>
          <w:szCs w:val="24"/>
          <w:shd w:val="clear" w:color="auto" w:fill="FFFFFF"/>
        </w:rPr>
        <w:t>concentration was modified, becoming less negative as external K</w:t>
      </w:r>
      <w:r w:rsidRPr="00F10D23">
        <w:rPr>
          <w:rFonts w:asciiTheme="majorHAnsi" w:hAnsiTheme="majorHAnsi"/>
          <w:b/>
          <w:color w:val="000000"/>
          <w:sz w:val="24"/>
          <w:szCs w:val="24"/>
          <w:shd w:val="clear" w:color="auto" w:fill="FFFFFF"/>
          <w:vertAlign w:val="superscript"/>
        </w:rPr>
        <w:t xml:space="preserve">+ </w:t>
      </w:r>
      <w:r w:rsidRPr="00F10D23">
        <w:rPr>
          <w:rFonts w:asciiTheme="majorHAnsi" w:hAnsiTheme="majorHAnsi"/>
          <w:b/>
          <w:color w:val="000000"/>
          <w:sz w:val="24"/>
          <w:szCs w:val="24"/>
          <w:shd w:val="clear" w:color="auto" w:fill="FFFFFF"/>
        </w:rPr>
        <w:t>concentration was raised. When the external K</w:t>
      </w:r>
      <w:r w:rsidRPr="00F10D23">
        <w:rPr>
          <w:rFonts w:asciiTheme="majorHAnsi" w:hAnsiTheme="majorHAnsi"/>
          <w:b/>
          <w:color w:val="000000"/>
          <w:sz w:val="24"/>
          <w:szCs w:val="24"/>
          <w:shd w:val="clear" w:color="auto" w:fill="FFFFFF"/>
          <w:vertAlign w:val="superscript"/>
        </w:rPr>
        <w:t>+</w:t>
      </w:r>
      <w:r w:rsidRPr="00F10D23">
        <w:rPr>
          <w:rStyle w:val="apple-converted-space"/>
          <w:rFonts w:asciiTheme="majorHAnsi" w:hAnsiTheme="majorHAnsi"/>
          <w:b/>
          <w:color w:val="000000"/>
          <w:sz w:val="24"/>
          <w:szCs w:val="24"/>
          <w:shd w:val="clear" w:color="auto" w:fill="FFFFFF"/>
        </w:rPr>
        <w:t> </w:t>
      </w:r>
      <w:r w:rsidRPr="00F10D23">
        <w:rPr>
          <w:rFonts w:asciiTheme="majorHAnsi" w:hAnsiTheme="majorHAnsi"/>
          <w:b/>
          <w:color w:val="000000"/>
          <w:sz w:val="24"/>
          <w:szCs w:val="24"/>
          <w:shd w:val="clear" w:color="auto" w:fill="FFFFFF"/>
        </w:rPr>
        <w:t>concentration was raised high enough to equal the concentration of K</w:t>
      </w:r>
      <w:r w:rsidRPr="00F10D23">
        <w:rPr>
          <w:rFonts w:asciiTheme="majorHAnsi" w:hAnsiTheme="majorHAnsi"/>
          <w:b/>
          <w:color w:val="000000"/>
          <w:sz w:val="24"/>
          <w:szCs w:val="24"/>
          <w:shd w:val="clear" w:color="auto" w:fill="FFFFFF"/>
          <w:vertAlign w:val="superscript"/>
        </w:rPr>
        <w:t>+</w:t>
      </w:r>
      <w:r w:rsidRPr="00F10D23">
        <w:rPr>
          <w:rStyle w:val="apple-converted-space"/>
          <w:rFonts w:asciiTheme="majorHAnsi" w:hAnsiTheme="majorHAnsi"/>
          <w:b/>
          <w:color w:val="000000"/>
          <w:sz w:val="24"/>
          <w:szCs w:val="24"/>
          <w:shd w:val="clear" w:color="auto" w:fill="FFFFFF"/>
        </w:rPr>
        <w:t> </w:t>
      </w:r>
      <w:r w:rsidRPr="00F10D23">
        <w:rPr>
          <w:rFonts w:asciiTheme="majorHAnsi" w:hAnsiTheme="majorHAnsi"/>
          <w:b/>
          <w:color w:val="000000"/>
          <w:sz w:val="24"/>
          <w:szCs w:val="24"/>
          <w:shd w:val="clear" w:color="auto" w:fill="FFFFFF"/>
        </w:rPr>
        <w:t>inside the neuron, thus making the K</w:t>
      </w:r>
      <w:r w:rsidRPr="00F10D23">
        <w:rPr>
          <w:rFonts w:asciiTheme="majorHAnsi" w:hAnsiTheme="majorHAnsi"/>
          <w:b/>
          <w:color w:val="000000"/>
          <w:sz w:val="24"/>
          <w:szCs w:val="24"/>
          <w:shd w:val="clear" w:color="auto" w:fill="FFFFFF"/>
          <w:vertAlign w:val="superscript"/>
        </w:rPr>
        <w:t>+</w:t>
      </w:r>
      <w:r w:rsidRPr="00F10D23">
        <w:rPr>
          <w:rStyle w:val="apple-converted-space"/>
          <w:rFonts w:asciiTheme="majorHAnsi" w:hAnsiTheme="majorHAnsi"/>
          <w:b/>
          <w:color w:val="000000"/>
          <w:sz w:val="24"/>
          <w:szCs w:val="24"/>
          <w:shd w:val="clear" w:color="auto" w:fill="FFFFFF"/>
        </w:rPr>
        <w:t> </w:t>
      </w:r>
      <w:r w:rsidRPr="00F10D23">
        <w:rPr>
          <w:rFonts w:asciiTheme="majorHAnsi" w:hAnsiTheme="majorHAnsi"/>
          <w:b/>
          <w:sz w:val="24"/>
          <w:szCs w:val="24"/>
          <w:shd w:val="clear" w:color="auto" w:fill="FFFFFF"/>
        </w:rPr>
        <w:t>equilibrium potential</w:t>
      </w:r>
      <w:r w:rsidRPr="00F10D23">
        <w:rPr>
          <w:rStyle w:val="apple-converted-space"/>
          <w:rFonts w:asciiTheme="majorHAnsi" w:hAnsiTheme="majorHAnsi"/>
          <w:b/>
          <w:color w:val="000000"/>
          <w:sz w:val="24"/>
          <w:szCs w:val="24"/>
          <w:shd w:val="clear" w:color="auto" w:fill="FFFFFF"/>
        </w:rPr>
        <w:t> </w:t>
      </w:r>
      <w:r w:rsidRPr="00F10D23">
        <w:rPr>
          <w:rFonts w:asciiTheme="majorHAnsi" w:hAnsiTheme="majorHAnsi"/>
          <w:b/>
          <w:color w:val="000000"/>
          <w:sz w:val="24"/>
          <w:szCs w:val="24"/>
          <w:shd w:val="clear" w:color="auto" w:fill="FFFFFF"/>
        </w:rPr>
        <w:t>0 mV, the resting membrane potential was also approximately 0 mV. In short, the resting membrane potential varied as predicted with the logarithm of the K</w:t>
      </w:r>
      <w:r w:rsidRPr="00F10D23">
        <w:rPr>
          <w:rFonts w:asciiTheme="majorHAnsi" w:hAnsiTheme="majorHAnsi"/>
          <w:b/>
          <w:color w:val="000000"/>
          <w:sz w:val="24"/>
          <w:szCs w:val="24"/>
          <w:shd w:val="clear" w:color="auto" w:fill="FFFFFF"/>
          <w:vertAlign w:val="superscript"/>
        </w:rPr>
        <w:t xml:space="preserve">+ </w:t>
      </w:r>
      <w:r w:rsidRPr="00F10D23">
        <w:rPr>
          <w:rFonts w:asciiTheme="majorHAnsi" w:hAnsiTheme="majorHAnsi"/>
          <w:b/>
          <w:color w:val="000000"/>
          <w:sz w:val="24"/>
          <w:szCs w:val="24"/>
          <w:shd w:val="clear" w:color="auto" w:fill="FFFFFF"/>
        </w:rPr>
        <w:t>concentration</w:t>
      </w:r>
      <w:r w:rsidRPr="00F10D23">
        <w:rPr>
          <w:rFonts w:ascii="Cambria" w:hAnsi="Cambria" w:cs="Cambria"/>
          <w:b/>
          <w:color w:val="3A3A3A"/>
          <w:sz w:val="24"/>
          <w:szCs w:val="24"/>
        </w:rPr>
        <w:t>.</w:t>
      </w:r>
      <w:r>
        <w:rPr>
          <w:rFonts w:ascii="Cambria" w:hAnsi="Cambria" w:cs="Cambria"/>
          <w:color w:val="3A3A3A"/>
          <w:sz w:val="24"/>
          <w:szCs w:val="24"/>
        </w:rPr>
        <w:t xml:space="preserve"> </w:t>
      </w:r>
    </w:p>
    <w:p w:rsidR="005C4A26" w:rsidRDefault="005C4A26" w:rsidP="005C4A26">
      <w:pPr>
        <w:pStyle w:val="DefaultParagraphFont"/>
        <w:widowControl w:val="0"/>
        <w:overflowPunct w:val="0"/>
        <w:autoSpaceDE w:val="0"/>
        <w:autoSpaceDN w:val="0"/>
        <w:adjustRightInd w:val="0"/>
        <w:spacing w:after="0" w:line="240" w:lineRule="auto"/>
        <w:rPr>
          <w:rFonts w:ascii="Cambria" w:hAnsi="Cambria" w:cs="Cambria"/>
          <w:color w:val="3A3A3A"/>
          <w:sz w:val="24"/>
          <w:szCs w:val="24"/>
        </w:rPr>
      </w:pPr>
    </w:p>
    <w:p w:rsidR="005C4A26" w:rsidRDefault="005C4A26" w:rsidP="005C4A26">
      <w:pPr>
        <w:pStyle w:val="DefaultParagraphFont"/>
        <w:widowControl w:val="0"/>
        <w:autoSpaceDE w:val="0"/>
        <w:autoSpaceDN w:val="0"/>
        <w:adjustRightInd w:val="0"/>
        <w:spacing w:after="0" w:line="2" w:lineRule="exact"/>
        <w:rPr>
          <w:rFonts w:ascii="Times New Roman" w:hAnsi="Times New Roman" w:cs="Times New Roman"/>
          <w:sz w:val="24"/>
          <w:szCs w:val="24"/>
        </w:rPr>
      </w:pPr>
    </w:p>
    <w:p w:rsidR="005C4A26" w:rsidRDefault="005C4A26" w:rsidP="005C4A26">
      <w:pPr>
        <w:pStyle w:val="DefaultParagraphFont"/>
        <w:widowControl w:val="0"/>
        <w:autoSpaceDE w:val="0"/>
        <w:autoSpaceDN w:val="0"/>
        <w:adjustRightInd w:val="0"/>
        <w:spacing w:after="0" w:line="2" w:lineRule="exact"/>
        <w:rPr>
          <w:rFonts w:ascii="Times New Roman" w:hAnsi="Times New Roman" w:cs="Times New Roman"/>
          <w:sz w:val="24"/>
          <w:szCs w:val="24"/>
        </w:rPr>
      </w:pPr>
    </w:p>
    <w:p w:rsidR="005C4A26" w:rsidRDefault="005C4A26" w:rsidP="005C4A26">
      <w:pPr>
        <w:pStyle w:val="DefaultParagraphFont"/>
        <w:widowControl w:val="0"/>
        <w:overflowPunct w:val="0"/>
        <w:autoSpaceDE w:val="0"/>
        <w:autoSpaceDN w:val="0"/>
        <w:adjustRightInd w:val="0"/>
        <w:spacing w:after="0" w:line="375" w:lineRule="auto"/>
        <w:ind w:right="100"/>
        <w:rPr>
          <w:rFonts w:ascii="Cambria" w:hAnsi="Cambria" w:cs="Cambria"/>
          <w:color w:val="3A3A3A"/>
          <w:sz w:val="23"/>
          <w:szCs w:val="23"/>
        </w:rPr>
      </w:pPr>
      <w:r>
        <w:rPr>
          <w:rFonts w:ascii="Cambria" w:hAnsi="Cambria" w:cs="Cambria"/>
          <w:color w:val="3A3A3A"/>
          <w:sz w:val="23"/>
          <w:szCs w:val="23"/>
        </w:rPr>
        <w:t>How does the membrane potential (</w:t>
      </w:r>
      <w:proofErr w:type="spellStart"/>
      <w:r>
        <w:rPr>
          <w:rFonts w:ascii="Cambria" w:hAnsi="Cambria" w:cs="Cambria"/>
          <w:color w:val="3A3A3A"/>
          <w:sz w:val="23"/>
          <w:szCs w:val="23"/>
        </w:rPr>
        <w:t>Em</w:t>
      </w:r>
      <w:proofErr w:type="spellEnd"/>
      <w:r>
        <w:rPr>
          <w:rFonts w:ascii="Cambria" w:hAnsi="Cambria" w:cs="Cambria"/>
          <w:color w:val="3A3A3A"/>
          <w:sz w:val="23"/>
          <w:szCs w:val="23"/>
        </w:rPr>
        <w:t xml:space="preserve">) change when a nerve signal passes a specific part of a nerve cell axon? What are the names of each of the phases of the action potential? </w:t>
      </w:r>
    </w:p>
    <w:p w:rsidR="005C4A26" w:rsidRDefault="005C4A26" w:rsidP="005C4A26">
      <w:pPr>
        <w:pStyle w:val="DefaultParagraphFont"/>
        <w:widowControl w:val="0"/>
        <w:overflowPunct w:val="0"/>
        <w:autoSpaceDE w:val="0"/>
        <w:autoSpaceDN w:val="0"/>
        <w:adjustRightInd w:val="0"/>
        <w:spacing w:after="0" w:line="375" w:lineRule="auto"/>
        <w:ind w:right="100"/>
        <w:rPr>
          <w:rFonts w:ascii="Cambria" w:hAnsi="Cambria" w:cs="Cambria"/>
          <w:color w:val="3A3A3A"/>
          <w:sz w:val="23"/>
          <w:szCs w:val="23"/>
        </w:rPr>
      </w:pPr>
      <w:r w:rsidRPr="00F10D23">
        <w:rPr>
          <w:rFonts w:ascii="Cambria" w:hAnsi="Cambria" w:cs="Cambria"/>
          <w:b/>
          <w:color w:val="3A3A3A"/>
          <w:sz w:val="23"/>
          <w:szCs w:val="23"/>
        </w:rPr>
        <w:t xml:space="preserve">The membrane potential increases when a nerve signal passes a specific part of a nerve cell axon. The phases of the action potential are depolarization, </w:t>
      </w:r>
      <w:proofErr w:type="spellStart"/>
      <w:r w:rsidRPr="00F10D23">
        <w:rPr>
          <w:rFonts w:ascii="Cambria" w:hAnsi="Cambria" w:cs="Cambria"/>
          <w:b/>
          <w:color w:val="3A3A3A"/>
          <w:sz w:val="23"/>
          <w:szCs w:val="23"/>
        </w:rPr>
        <w:t>repolarization</w:t>
      </w:r>
      <w:proofErr w:type="spellEnd"/>
      <w:r w:rsidRPr="00F10D23">
        <w:rPr>
          <w:rFonts w:ascii="Cambria" w:hAnsi="Cambria" w:cs="Cambria"/>
          <w:b/>
          <w:color w:val="3A3A3A"/>
          <w:sz w:val="23"/>
          <w:szCs w:val="23"/>
        </w:rPr>
        <w:t xml:space="preserve"> and </w:t>
      </w:r>
      <w:proofErr w:type="spellStart"/>
      <w:r w:rsidRPr="00F10D23">
        <w:rPr>
          <w:rFonts w:ascii="Cambria" w:hAnsi="Cambria" w:cs="Cambria"/>
          <w:b/>
          <w:color w:val="3A3A3A"/>
          <w:sz w:val="23"/>
          <w:szCs w:val="23"/>
        </w:rPr>
        <w:t>hyperpolarization</w:t>
      </w:r>
      <w:proofErr w:type="spellEnd"/>
      <w:r>
        <w:rPr>
          <w:rFonts w:ascii="Cambria" w:hAnsi="Cambria" w:cs="Cambria"/>
          <w:color w:val="3A3A3A"/>
          <w:sz w:val="23"/>
          <w:szCs w:val="23"/>
        </w:rPr>
        <w:t>.</w:t>
      </w:r>
    </w:p>
    <w:p w:rsidR="005C4A26" w:rsidRDefault="005C4A26" w:rsidP="005C4A26">
      <w:pPr>
        <w:pStyle w:val="DefaultParagraphFont"/>
        <w:widowControl w:val="0"/>
        <w:overflowPunct w:val="0"/>
        <w:autoSpaceDE w:val="0"/>
        <w:autoSpaceDN w:val="0"/>
        <w:adjustRightInd w:val="0"/>
        <w:spacing w:after="0" w:line="375" w:lineRule="auto"/>
        <w:ind w:right="100"/>
        <w:rPr>
          <w:rFonts w:ascii="Times New Roman" w:hAnsi="Times New Roman" w:cs="Times New Roman"/>
          <w:sz w:val="24"/>
          <w:szCs w:val="24"/>
        </w:rPr>
      </w:pPr>
    </w:p>
    <w:p w:rsidR="005C4A26" w:rsidRDefault="005C4A26" w:rsidP="005C4A26">
      <w:pPr>
        <w:pStyle w:val="DefaultParagraphFont"/>
        <w:widowControl w:val="0"/>
        <w:autoSpaceDE w:val="0"/>
        <w:autoSpaceDN w:val="0"/>
        <w:adjustRightInd w:val="0"/>
        <w:spacing w:after="0" w:line="2" w:lineRule="exact"/>
        <w:rPr>
          <w:rFonts w:ascii="Times New Roman" w:hAnsi="Times New Roman" w:cs="Times New Roman"/>
          <w:sz w:val="24"/>
          <w:szCs w:val="24"/>
        </w:rPr>
      </w:pPr>
    </w:p>
    <w:p w:rsidR="005C4A26" w:rsidRDefault="005C4A26" w:rsidP="005C4A26">
      <w:pPr>
        <w:pStyle w:val="DefaultParagraphFont"/>
        <w:widowControl w:val="0"/>
        <w:overflowPunct w:val="0"/>
        <w:autoSpaceDE w:val="0"/>
        <w:autoSpaceDN w:val="0"/>
        <w:adjustRightInd w:val="0"/>
        <w:spacing w:after="0" w:line="375" w:lineRule="auto"/>
        <w:ind w:right="60"/>
        <w:rPr>
          <w:rFonts w:ascii="Cambria" w:hAnsi="Cambria" w:cs="Cambria"/>
          <w:color w:val="3A3A3A"/>
          <w:sz w:val="23"/>
          <w:szCs w:val="23"/>
        </w:rPr>
      </w:pPr>
    </w:p>
    <w:p w:rsidR="005C4A26" w:rsidRDefault="005C4A26" w:rsidP="005C4A26">
      <w:pPr>
        <w:pStyle w:val="DefaultParagraphFont"/>
        <w:widowControl w:val="0"/>
        <w:overflowPunct w:val="0"/>
        <w:autoSpaceDE w:val="0"/>
        <w:autoSpaceDN w:val="0"/>
        <w:adjustRightInd w:val="0"/>
        <w:spacing w:after="0" w:line="375" w:lineRule="auto"/>
        <w:ind w:right="60"/>
        <w:rPr>
          <w:rFonts w:ascii="Cambria" w:hAnsi="Cambria" w:cs="Cambria"/>
          <w:color w:val="3A3A3A"/>
          <w:sz w:val="23"/>
          <w:szCs w:val="23"/>
        </w:rPr>
      </w:pPr>
    </w:p>
    <w:p w:rsidR="005C4A26" w:rsidRDefault="005C4A26" w:rsidP="005C4A26">
      <w:pPr>
        <w:pStyle w:val="DefaultParagraphFont"/>
        <w:widowControl w:val="0"/>
        <w:overflowPunct w:val="0"/>
        <w:autoSpaceDE w:val="0"/>
        <w:autoSpaceDN w:val="0"/>
        <w:adjustRightInd w:val="0"/>
        <w:spacing w:after="0" w:line="375" w:lineRule="auto"/>
        <w:ind w:right="60"/>
        <w:rPr>
          <w:rFonts w:ascii="Cambria" w:hAnsi="Cambria" w:cs="Cambria"/>
          <w:color w:val="3A3A3A"/>
          <w:sz w:val="23"/>
          <w:szCs w:val="23"/>
        </w:rPr>
      </w:pPr>
    </w:p>
    <w:p w:rsidR="005C4A26" w:rsidRDefault="005C4A26" w:rsidP="005C4A26">
      <w:pPr>
        <w:pStyle w:val="DefaultParagraphFont"/>
        <w:widowControl w:val="0"/>
        <w:overflowPunct w:val="0"/>
        <w:autoSpaceDE w:val="0"/>
        <w:autoSpaceDN w:val="0"/>
        <w:adjustRightInd w:val="0"/>
        <w:spacing w:after="0" w:line="375" w:lineRule="auto"/>
        <w:ind w:right="60"/>
        <w:rPr>
          <w:rFonts w:ascii="Cambria" w:hAnsi="Cambria" w:cs="Cambria"/>
          <w:color w:val="3A3A3A"/>
          <w:sz w:val="23"/>
          <w:szCs w:val="23"/>
        </w:rPr>
      </w:pPr>
    </w:p>
    <w:p w:rsidR="005C4A26" w:rsidRDefault="005C4A26" w:rsidP="005C4A26">
      <w:pPr>
        <w:pStyle w:val="DefaultParagraphFont"/>
        <w:widowControl w:val="0"/>
        <w:overflowPunct w:val="0"/>
        <w:autoSpaceDE w:val="0"/>
        <w:autoSpaceDN w:val="0"/>
        <w:adjustRightInd w:val="0"/>
        <w:spacing w:after="0" w:line="375" w:lineRule="auto"/>
        <w:ind w:right="60"/>
        <w:rPr>
          <w:rFonts w:ascii="Cambria" w:hAnsi="Cambria" w:cs="Cambria"/>
          <w:color w:val="3A3A3A"/>
          <w:sz w:val="23"/>
          <w:szCs w:val="23"/>
        </w:rPr>
      </w:pPr>
    </w:p>
    <w:p w:rsidR="005C4A26" w:rsidRDefault="005C4A26" w:rsidP="005C4A26">
      <w:pPr>
        <w:pStyle w:val="DefaultParagraphFont"/>
        <w:widowControl w:val="0"/>
        <w:overflowPunct w:val="0"/>
        <w:autoSpaceDE w:val="0"/>
        <w:autoSpaceDN w:val="0"/>
        <w:adjustRightInd w:val="0"/>
        <w:spacing w:after="0" w:line="375" w:lineRule="auto"/>
        <w:ind w:right="60"/>
        <w:rPr>
          <w:rFonts w:ascii="Cambria" w:hAnsi="Cambria" w:cs="Cambria"/>
          <w:color w:val="3A3A3A"/>
          <w:sz w:val="23"/>
          <w:szCs w:val="23"/>
        </w:rPr>
      </w:pPr>
      <w:r>
        <w:rPr>
          <w:rFonts w:ascii="Cambria" w:hAnsi="Cambria" w:cs="Cambria"/>
          <w:color w:val="3A3A3A"/>
          <w:sz w:val="23"/>
          <w:szCs w:val="23"/>
        </w:rPr>
        <w:lastRenderedPageBreak/>
        <w:t xml:space="preserve">Hodgkin and Huxley proposed that the </w:t>
      </w:r>
      <w:proofErr w:type="spellStart"/>
      <w:r>
        <w:rPr>
          <w:rFonts w:ascii="Cambria" w:hAnsi="Cambria" w:cs="Cambria"/>
          <w:color w:val="3A3A3A"/>
          <w:sz w:val="23"/>
          <w:szCs w:val="23"/>
        </w:rPr>
        <w:t>Em</w:t>
      </w:r>
      <w:proofErr w:type="spellEnd"/>
      <w:r>
        <w:rPr>
          <w:rFonts w:ascii="Cambria" w:hAnsi="Cambria" w:cs="Cambria"/>
          <w:color w:val="3A3A3A"/>
          <w:sz w:val="23"/>
          <w:szCs w:val="23"/>
        </w:rPr>
        <w:t xml:space="preserve"> changes which occur during an action potential result from ion currents across the membrane. Describe the sequence of these currents.</w:t>
      </w:r>
    </w:p>
    <w:p w:rsidR="005C4A26" w:rsidRPr="00F10D23" w:rsidRDefault="005C4A26" w:rsidP="005C4A26">
      <w:pPr>
        <w:pStyle w:val="DefaultParagraphFont"/>
        <w:widowControl w:val="0"/>
        <w:overflowPunct w:val="0"/>
        <w:autoSpaceDE w:val="0"/>
        <w:autoSpaceDN w:val="0"/>
        <w:adjustRightInd w:val="0"/>
        <w:spacing w:after="0" w:line="375" w:lineRule="auto"/>
        <w:ind w:right="60"/>
        <w:rPr>
          <w:rFonts w:ascii="Cambria" w:hAnsi="Cambria" w:cs="Cambria"/>
          <w:b/>
          <w:color w:val="3A3A3A"/>
          <w:sz w:val="23"/>
          <w:szCs w:val="23"/>
        </w:rPr>
      </w:pPr>
      <w:r w:rsidRPr="00F10D23">
        <w:rPr>
          <w:rFonts w:ascii="Cambria" w:hAnsi="Cambria" w:cs="Cambria"/>
          <w:b/>
          <w:color w:val="3A3A3A"/>
          <w:sz w:val="23"/>
          <w:szCs w:val="23"/>
        </w:rPr>
        <w:t xml:space="preserve">A change in membrane potential opens voltage-gated sodium channels, Na+ ions enter the cell, making the inside more positive than the outside . Then K+ channels open next, K+ ions leave the cell, the membrane potential goes back to its resting potential and as K+ channels close slower than Na+ channels, the membrane becomes more negative than the resting potential. </w:t>
      </w:r>
    </w:p>
    <w:p w:rsidR="005C4A26" w:rsidRDefault="005C4A26" w:rsidP="005C4A26">
      <w:pPr>
        <w:pStyle w:val="DefaultParagraphFont"/>
        <w:widowControl w:val="0"/>
        <w:overflowPunct w:val="0"/>
        <w:autoSpaceDE w:val="0"/>
        <w:autoSpaceDN w:val="0"/>
        <w:adjustRightInd w:val="0"/>
        <w:spacing w:after="0" w:line="375" w:lineRule="auto"/>
        <w:ind w:right="60"/>
        <w:rPr>
          <w:rFonts w:ascii="Cambria" w:hAnsi="Cambria" w:cs="Cambria"/>
          <w:color w:val="3A3A3A"/>
          <w:sz w:val="23"/>
          <w:szCs w:val="23"/>
        </w:rPr>
      </w:pPr>
    </w:p>
    <w:p w:rsidR="005C4A26" w:rsidRDefault="005C4A26" w:rsidP="005C4A26">
      <w:pPr>
        <w:pStyle w:val="DefaultParagraphFont"/>
        <w:widowControl w:val="0"/>
        <w:overflowPunct w:val="0"/>
        <w:autoSpaceDE w:val="0"/>
        <w:autoSpaceDN w:val="0"/>
        <w:adjustRightInd w:val="0"/>
        <w:spacing w:after="0" w:line="375" w:lineRule="auto"/>
        <w:ind w:right="60"/>
        <w:rPr>
          <w:rFonts w:ascii="Cambria" w:hAnsi="Cambria" w:cs="Cambria"/>
          <w:color w:val="3A3A3A"/>
          <w:sz w:val="23"/>
          <w:szCs w:val="23"/>
        </w:rPr>
      </w:pPr>
    </w:p>
    <w:p w:rsidR="005C4A26" w:rsidRDefault="005C4A26" w:rsidP="005C4A26">
      <w:pPr>
        <w:pStyle w:val="DefaultParagraphFont"/>
        <w:widowControl w:val="0"/>
        <w:overflowPunct w:val="0"/>
        <w:autoSpaceDE w:val="0"/>
        <w:autoSpaceDN w:val="0"/>
        <w:adjustRightInd w:val="0"/>
        <w:spacing w:after="0" w:line="375" w:lineRule="auto"/>
        <w:ind w:right="60"/>
        <w:rPr>
          <w:rFonts w:ascii="Times New Roman" w:hAnsi="Times New Roman" w:cs="Times New Roman"/>
          <w:sz w:val="24"/>
          <w:szCs w:val="24"/>
        </w:rPr>
      </w:pPr>
    </w:p>
    <w:p w:rsidR="005C4A26" w:rsidRDefault="005C4A26" w:rsidP="005C4A26">
      <w:pPr>
        <w:pStyle w:val="DefaultParagraphFont"/>
        <w:widowControl w:val="0"/>
        <w:autoSpaceDE w:val="0"/>
        <w:autoSpaceDN w:val="0"/>
        <w:adjustRightInd w:val="0"/>
        <w:spacing w:after="0" w:line="2" w:lineRule="exact"/>
        <w:rPr>
          <w:rFonts w:ascii="Times New Roman" w:hAnsi="Times New Roman" w:cs="Times New Roman"/>
          <w:sz w:val="24"/>
          <w:szCs w:val="24"/>
        </w:rPr>
      </w:pPr>
    </w:p>
    <w:p w:rsidR="005C4A26" w:rsidRDefault="005C4A26" w:rsidP="005C4A26">
      <w:pPr>
        <w:pStyle w:val="DefaultParagraphFont"/>
        <w:widowControl w:val="0"/>
        <w:overflowPunct w:val="0"/>
        <w:autoSpaceDE w:val="0"/>
        <w:autoSpaceDN w:val="0"/>
        <w:adjustRightInd w:val="0"/>
        <w:spacing w:after="0" w:line="320" w:lineRule="auto"/>
        <w:rPr>
          <w:rFonts w:ascii="Cambria" w:hAnsi="Cambria" w:cs="Cambria"/>
          <w:color w:val="3A3A3A"/>
          <w:sz w:val="24"/>
          <w:szCs w:val="24"/>
        </w:rPr>
      </w:pPr>
      <w:r>
        <w:rPr>
          <w:rFonts w:ascii="Cambria" w:hAnsi="Cambria" w:cs="Cambria"/>
          <w:color w:val="3A3A3A"/>
          <w:sz w:val="24"/>
          <w:szCs w:val="24"/>
        </w:rPr>
        <w:t xml:space="preserve">Why does the </w:t>
      </w:r>
      <w:proofErr w:type="spellStart"/>
      <w:r>
        <w:rPr>
          <w:rFonts w:ascii="Cambria" w:hAnsi="Cambria" w:cs="Cambria"/>
          <w:color w:val="3A3A3A"/>
          <w:sz w:val="24"/>
          <w:szCs w:val="24"/>
        </w:rPr>
        <w:t>Em</w:t>
      </w:r>
      <w:proofErr w:type="spellEnd"/>
      <w:r>
        <w:rPr>
          <w:rFonts w:ascii="Cambria" w:hAnsi="Cambria" w:cs="Cambria"/>
          <w:color w:val="3A3A3A"/>
          <w:sz w:val="24"/>
          <w:szCs w:val="24"/>
        </w:rPr>
        <w:t xml:space="preserve"> change during and following an action potential? What is the sequence of events at the protein-molecular level? How do these events relate to what is happening in each of the each of the phases of the action potential?</w:t>
      </w:r>
    </w:p>
    <w:p w:rsidR="005C4A26" w:rsidRPr="00F10D23" w:rsidRDefault="005C4A26" w:rsidP="005C4A26">
      <w:pPr>
        <w:pStyle w:val="DefaultParagraphFont"/>
        <w:widowControl w:val="0"/>
        <w:overflowPunct w:val="0"/>
        <w:autoSpaceDE w:val="0"/>
        <w:autoSpaceDN w:val="0"/>
        <w:adjustRightInd w:val="0"/>
        <w:spacing w:after="0" w:line="320" w:lineRule="auto"/>
        <w:rPr>
          <w:rFonts w:ascii="Cambria" w:hAnsi="Cambria" w:cs="Cambria"/>
          <w:b/>
          <w:color w:val="3A3A3A"/>
          <w:sz w:val="24"/>
          <w:szCs w:val="24"/>
        </w:rPr>
      </w:pPr>
      <w:r w:rsidRPr="00F10D23">
        <w:rPr>
          <w:rFonts w:ascii="Cambria" w:hAnsi="Cambria" w:cs="Cambria"/>
          <w:b/>
          <w:color w:val="3A3A3A"/>
          <w:sz w:val="24"/>
          <w:szCs w:val="24"/>
        </w:rPr>
        <w:t xml:space="preserve">The </w:t>
      </w:r>
      <w:proofErr w:type="spellStart"/>
      <w:r w:rsidRPr="00F10D23">
        <w:rPr>
          <w:rFonts w:ascii="Cambria" w:hAnsi="Cambria" w:cs="Cambria"/>
          <w:b/>
          <w:color w:val="3A3A3A"/>
          <w:sz w:val="24"/>
          <w:szCs w:val="24"/>
        </w:rPr>
        <w:t>Em</w:t>
      </w:r>
      <w:proofErr w:type="spellEnd"/>
      <w:r w:rsidRPr="00F10D23">
        <w:rPr>
          <w:rFonts w:ascii="Cambria" w:hAnsi="Cambria" w:cs="Cambria"/>
          <w:b/>
          <w:color w:val="3A3A3A"/>
          <w:sz w:val="24"/>
          <w:szCs w:val="24"/>
        </w:rPr>
        <w:t xml:space="preserve"> change during and following an action potential because of the relative permeability of the ions. During depolarization, voltage-gated sodium channel open, followed by the opening of K+ voltage-gated channels which </w:t>
      </w:r>
      <w:proofErr w:type="spellStart"/>
      <w:r w:rsidRPr="00F10D23">
        <w:rPr>
          <w:rFonts w:ascii="Cambria" w:hAnsi="Cambria" w:cs="Cambria"/>
          <w:b/>
          <w:color w:val="3A3A3A"/>
          <w:sz w:val="24"/>
          <w:szCs w:val="24"/>
        </w:rPr>
        <w:t>repolarizes</w:t>
      </w:r>
      <w:proofErr w:type="spellEnd"/>
      <w:r w:rsidRPr="00F10D23">
        <w:rPr>
          <w:rFonts w:ascii="Cambria" w:hAnsi="Cambria" w:cs="Cambria"/>
          <w:b/>
          <w:color w:val="3A3A3A"/>
          <w:sz w:val="24"/>
          <w:szCs w:val="24"/>
        </w:rPr>
        <w:t xml:space="preserve"> the membrane and slower closing of K+ channels which hyperpolarizes the membrane and closing of Na+ channel. The resting potential is re-established by Na+/K+ </w:t>
      </w:r>
      <w:proofErr w:type="spellStart"/>
      <w:r w:rsidRPr="00F10D23">
        <w:rPr>
          <w:rFonts w:ascii="Cambria" w:hAnsi="Cambria" w:cs="Cambria"/>
          <w:b/>
          <w:color w:val="3A3A3A"/>
          <w:sz w:val="24"/>
          <w:szCs w:val="24"/>
        </w:rPr>
        <w:t>ATPase</w:t>
      </w:r>
      <w:proofErr w:type="spellEnd"/>
      <w:r w:rsidRPr="00F10D23">
        <w:rPr>
          <w:rFonts w:ascii="Cambria" w:hAnsi="Cambria" w:cs="Cambria"/>
          <w:b/>
          <w:color w:val="3A3A3A"/>
          <w:sz w:val="24"/>
          <w:szCs w:val="24"/>
        </w:rPr>
        <w:t>.</w:t>
      </w:r>
    </w:p>
    <w:p w:rsidR="005C4A26" w:rsidRDefault="005C4A26" w:rsidP="005C4A26">
      <w:pPr>
        <w:pStyle w:val="DefaultParagraphFont"/>
        <w:widowControl w:val="0"/>
        <w:overflowPunct w:val="0"/>
        <w:autoSpaceDE w:val="0"/>
        <w:autoSpaceDN w:val="0"/>
        <w:adjustRightInd w:val="0"/>
        <w:spacing w:after="0" w:line="320" w:lineRule="auto"/>
        <w:rPr>
          <w:rFonts w:ascii="Times New Roman" w:hAnsi="Times New Roman" w:cs="Times New Roman"/>
          <w:sz w:val="24"/>
          <w:szCs w:val="24"/>
        </w:rPr>
      </w:pPr>
    </w:p>
    <w:p w:rsidR="005C4A26" w:rsidRDefault="005C4A26" w:rsidP="005C4A26">
      <w:pPr>
        <w:pStyle w:val="DefaultParagraphFont"/>
        <w:widowControl w:val="0"/>
        <w:autoSpaceDE w:val="0"/>
        <w:autoSpaceDN w:val="0"/>
        <w:adjustRightInd w:val="0"/>
        <w:spacing w:after="0" w:line="3" w:lineRule="exact"/>
        <w:rPr>
          <w:rFonts w:ascii="Times New Roman" w:hAnsi="Times New Roman" w:cs="Times New Roman"/>
          <w:sz w:val="24"/>
          <w:szCs w:val="24"/>
        </w:rPr>
      </w:pPr>
    </w:p>
    <w:p w:rsidR="005C4A26" w:rsidRDefault="005C4A26" w:rsidP="005C4A26">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Cambria" w:hAnsi="Cambria" w:cs="Cambria"/>
          <w:color w:val="3A3A3A"/>
          <w:sz w:val="24"/>
          <w:szCs w:val="24"/>
        </w:rPr>
        <w:t>What is the time scale of the action potential, and each of its phases?</w:t>
      </w:r>
    </w:p>
    <w:p w:rsidR="005C4A26" w:rsidRPr="00F10D23" w:rsidRDefault="005C4A26" w:rsidP="005C4A26">
      <w:pPr>
        <w:pStyle w:val="DefaultParagraphFont"/>
        <w:widowControl w:val="0"/>
        <w:autoSpaceDE w:val="0"/>
        <w:autoSpaceDN w:val="0"/>
        <w:adjustRightInd w:val="0"/>
        <w:spacing w:after="0" w:line="280" w:lineRule="exact"/>
        <w:rPr>
          <w:rFonts w:ascii="Times New Roman" w:hAnsi="Times New Roman" w:cs="Times New Roman"/>
          <w:b/>
          <w:sz w:val="24"/>
          <w:szCs w:val="24"/>
        </w:rPr>
      </w:pPr>
      <w:r w:rsidRPr="00F10D23">
        <w:rPr>
          <w:rFonts w:ascii="Times New Roman" w:hAnsi="Times New Roman" w:cs="Times New Roman"/>
          <w:b/>
          <w:sz w:val="24"/>
          <w:szCs w:val="24"/>
        </w:rPr>
        <w:t>The time scale is in milliseconds.</w:t>
      </w:r>
    </w:p>
    <w:p w:rsidR="005C4A26" w:rsidRPr="00F10D23" w:rsidRDefault="005C4A26" w:rsidP="005C4A26">
      <w:pPr>
        <w:pStyle w:val="DefaultParagraphFont"/>
        <w:widowControl w:val="0"/>
        <w:autoSpaceDE w:val="0"/>
        <w:autoSpaceDN w:val="0"/>
        <w:adjustRightInd w:val="0"/>
        <w:spacing w:after="0" w:line="280" w:lineRule="exact"/>
        <w:rPr>
          <w:rFonts w:ascii="Times New Roman" w:hAnsi="Times New Roman" w:cs="Times New Roman"/>
          <w:b/>
          <w:sz w:val="24"/>
          <w:szCs w:val="24"/>
        </w:rPr>
      </w:pPr>
    </w:p>
    <w:p w:rsidR="005C4A26" w:rsidRDefault="005C4A26" w:rsidP="005C4A26">
      <w:pPr>
        <w:pStyle w:val="DefaultParagraphFont"/>
        <w:widowControl w:val="0"/>
        <w:overflowPunct w:val="0"/>
        <w:autoSpaceDE w:val="0"/>
        <w:autoSpaceDN w:val="0"/>
        <w:adjustRightInd w:val="0"/>
        <w:spacing w:after="0" w:line="360" w:lineRule="auto"/>
        <w:ind w:right="600"/>
        <w:rPr>
          <w:rFonts w:ascii="Cambria" w:hAnsi="Cambria" w:cs="Cambria"/>
          <w:color w:val="3A3A3A"/>
          <w:sz w:val="24"/>
          <w:szCs w:val="24"/>
        </w:rPr>
      </w:pPr>
      <w:r>
        <w:rPr>
          <w:rFonts w:ascii="Cambria" w:hAnsi="Cambria" w:cs="Cambria"/>
          <w:color w:val="3A3A3A"/>
          <w:sz w:val="24"/>
          <w:szCs w:val="24"/>
        </w:rPr>
        <w:t>Describe how the Goldman equation can be seen as the "control board" of membrane potential. What are the key factors to consider for this equation?</w:t>
      </w:r>
    </w:p>
    <w:p w:rsidR="005C4A26" w:rsidRPr="00F10D23" w:rsidRDefault="005C4A26" w:rsidP="005C4A26">
      <w:pPr>
        <w:pStyle w:val="DefaultParagraphFont"/>
        <w:widowControl w:val="0"/>
        <w:overflowPunct w:val="0"/>
        <w:autoSpaceDE w:val="0"/>
        <w:autoSpaceDN w:val="0"/>
        <w:adjustRightInd w:val="0"/>
        <w:spacing w:after="0" w:line="360" w:lineRule="auto"/>
        <w:ind w:right="600"/>
        <w:rPr>
          <w:rFonts w:ascii="Cambria" w:hAnsi="Cambria" w:cs="Cambria"/>
          <w:b/>
          <w:color w:val="3A3A3A"/>
          <w:sz w:val="24"/>
          <w:szCs w:val="24"/>
        </w:rPr>
      </w:pPr>
      <w:r w:rsidRPr="00F10D23">
        <w:rPr>
          <w:rFonts w:ascii="Cambria" w:hAnsi="Cambria" w:cs="Cambria"/>
          <w:b/>
          <w:color w:val="3A3A3A"/>
          <w:sz w:val="24"/>
          <w:szCs w:val="24"/>
        </w:rPr>
        <w:t>The Goldman equation can be seen as the "control board" of membrane potential as it takes into account the relative permeability of the ions, the distribution of ions across the membrane and the charges of the ions.</w:t>
      </w:r>
    </w:p>
    <w:p w:rsidR="005C4A26" w:rsidRDefault="005C4A26" w:rsidP="005C4A26">
      <w:pPr>
        <w:pStyle w:val="DefaultParagraphFont"/>
        <w:widowControl w:val="0"/>
        <w:overflowPunct w:val="0"/>
        <w:autoSpaceDE w:val="0"/>
        <w:autoSpaceDN w:val="0"/>
        <w:adjustRightInd w:val="0"/>
        <w:spacing w:after="0" w:line="360" w:lineRule="auto"/>
        <w:ind w:right="600"/>
        <w:rPr>
          <w:rFonts w:ascii="Times New Roman" w:hAnsi="Times New Roman" w:cs="Times New Roman"/>
          <w:sz w:val="24"/>
          <w:szCs w:val="24"/>
        </w:rPr>
      </w:pPr>
    </w:p>
    <w:p w:rsidR="005C4A26" w:rsidRDefault="005C4A26" w:rsidP="005C4A26">
      <w:pPr>
        <w:pStyle w:val="DefaultParagraphFont"/>
        <w:widowControl w:val="0"/>
        <w:autoSpaceDE w:val="0"/>
        <w:autoSpaceDN w:val="0"/>
        <w:adjustRightInd w:val="0"/>
        <w:spacing w:after="0" w:line="1" w:lineRule="exact"/>
        <w:rPr>
          <w:rFonts w:ascii="Times New Roman" w:hAnsi="Times New Roman" w:cs="Times New Roman"/>
          <w:sz w:val="24"/>
          <w:szCs w:val="24"/>
        </w:rPr>
      </w:pPr>
    </w:p>
    <w:p w:rsidR="005C4A26" w:rsidRDefault="005C4A26" w:rsidP="005C4A26">
      <w:pPr>
        <w:pStyle w:val="DefaultParagraphFont"/>
        <w:widowControl w:val="0"/>
        <w:overflowPunct w:val="0"/>
        <w:autoSpaceDE w:val="0"/>
        <w:autoSpaceDN w:val="0"/>
        <w:adjustRightInd w:val="0"/>
        <w:spacing w:after="0" w:line="358" w:lineRule="auto"/>
        <w:ind w:right="100"/>
        <w:rPr>
          <w:rFonts w:ascii="Cambria" w:hAnsi="Cambria" w:cs="Cambria"/>
          <w:color w:val="3A3A3A"/>
          <w:sz w:val="24"/>
          <w:szCs w:val="24"/>
        </w:rPr>
      </w:pPr>
      <w:r>
        <w:rPr>
          <w:rFonts w:ascii="Cambria" w:hAnsi="Cambria" w:cs="Cambria"/>
          <w:color w:val="3A3A3A"/>
          <w:sz w:val="24"/>
          <w:szCs w:val="24"/>
        </w:rPr>
        <w:t xml:space="preserve">How is the </w:t>
      </w:r>
      <w:proofErr w:type="spellStart"/>
      <w:r>
        <w:rPr>
          <w:rFonts w:ascii="Cambria" w:hAnsi="Cambria" w:cs="Cambria"/>
          <w:color w:val="3A3A3A"/>
          <w:sz w:val="24"/>
          <w:szCs w:val="24"/>
        </w:rPr>
        <w:t>Em</w:t>
      </w:r>
      <w:proofErr w:type="spellEnd"/>
      <w:r>
        <w:rPr>
          <w:rFonts w:ascii="Cambria" w:hAnsi="Cambria" w:cs="Cambria"/>
          <w:color w:val="3A3A3A"/>
          <w:sz w:val="24"/>
          <w:szCs w:val="24"/>
        </w:rPr>
        <w:t xml:space="preserve"> change measured? Who were the first scientists to do these recordings and propose a model for their basis?</w:t>
      </w:r>
    </w:p>
    <w:p w:rsidR="005C4A26" w:rsidRPr="00F10D23" w:rsidRDefault="005C4A26" w:rsidP="005C4A26">
      <w:pPr>
        <w:pStyle w:val="DefaultParagraphFont"/>
        <w:widowControl w:val="0"/>
        <w:overflowPunct w:val="0"/>
        <w:autoSpaceDE w:val="0"/>
        <w:autoSpaceDN w:val="0"/>
        <w:adjustRightInd w:val="0"/>
        <w:spacing w:after="0" w:line="358" w:lineRule="auto"/>
        <w:ind w:right="100"/>
        <w:rPr>
          <w:rFonts w:ascii="Cambria" w:hAnsi="Cambria" w:cs="Cambria"/>
          <w:b/>
          <w:color w:val="3A3A3A"/>
          <w:sz w:val="24"/>
          <w:szCs w:val="24"/>
        </w:rPr>
      </w:pPr>
      <w:r w:rsidRPr="00F10D23">
        <w:rPr>
          <w:rFonts w:ascii="Cambria" w:hAnsi="Cambria" w:cs="Cambria"/>
          <w:b/>
          <w:color w:val="3A3A3A"/>
          <w:sz w:val="24"/>
          <w:szCs w:val="24"/>
        </w:rPr>
        <w:t xml:space="preserve">Hodgkin and Huxley were the first to do these recordings and how they did it was by placing an electrode made from glass capillary tube containing a conducting solution, inside the </w:t>
      </w:r>
      <w:proofErr w:type="spellStart"/>
      <w:r w:rsidRPr="00F10D23">
        <w:rPr>
          <w:rFonts w:ascii="Cambria" w:hAnsi="Cambria" w:cs="Cambria"/>
          <w:b/>
          <w:color w:val="3A3A3A"/>
          <w:sz w:val="24"/>
          <w:szCs w:val="24"/>
        </w:rPr>
        <w:t>cytosol</w:t>
      </w:r>
      <w:proofErr w:type="spellEnd"/>
      <w:r w:rsidRPr="00F10D23">
        <w:rPr>
          <w:rFonts w:ascii="Cambria" w:hAnsi="Cambria" w:cs="Cambria"/>
          <w:b/>
          <w:color w:val="3A3A3A"/>
          <w:sz w:val="24"/>
          <w:szCs w:val="24"/>
        </w:rPr>
        <w:t xml:space="preserve"> of squid's axon. Then they measured the voltage </w:t>
      </w:r>
      <w:r w:rsidRPr="00F10D23">
        <w:rPr>
          <w:rFonts w:ascii="Cambria" w:hAnsi="Cambria" w:cs="Cambria"/>
          <w:b/>
          <w:color w:val="3A3A3A"/>
          <w:sz w:val="24"/>
          <w:szCs w:val="24"/>
        </w:rPr>
        <w:lastRenderedPageBreak/>
        <w:t>difference between the inside and the outside of the axon as an action potential swept past the end of the electrode.</w:t>
      </w:r>
    </w:p>
    <w:p w:rsidR="005C4A26" w:rsidRPr="00F10D23" w:rsidRDefault="005C4A26" w:rsidP="005C4A26">
      <w:pPr>
        <w:pStyle w:val="DefaultParagraphFont"/>
        <w:widowControl w:val="0"/>
        <w:overflowPunct w:val="0"/>
        <w:autoSpaceDE w:val="0"/>
        <w:autoSpaceDN w:val="0"/>
        <w:adjustRightInd w:val="0"/>
        <w:spacing w:after="0" w:line="358" w:lineRule="auto"/>
        <w:ind w:right="100"/>
        <w:rPr>
          <w:rFonts w:ascii="Times New Roman" w:hAnsi="Times New Roman" w:cs="Times New Roman"/>
          <w:b/>
          <w:sz w:val="24"/>
          <w:szCs w:val="24"/>
        </w:rPr>
      </w:pPr>
    </w:p>
    <w:p w:rsidR="005C4A26" w:rsidRDefault="005C4A26" w:rsidP="005C4A26">
      <w:pPr>
        <w:pStyle w:val="DefaultParagraphFont"/>
        <w:widowControl w:val="0"/>
        <w:autoSpaceDE w:val="0"/>
        <w:autoSpaceDN w:val="0"/>
        <w:adjustRightInd w:val="0"/>
        <w:spacing w:after="0" w:line="1" w:lineRule="exact"/>
        <w:rPr>
          <w:rFonts w:ascii="Times New Roman" w:hAnsi="Times New Roman" w:cs="Times New Roman"/>
          <w:sz w:val="24"/>
          <w:szCs w:val="24"/>
        </w:rPr>
      </w:pPr>
    </w:p>
    <w:p w:rsidR="005C4A26" w:rsidRPr="00F10D23" w:rsidRDefault="005C4A26" w:rsidP="005C4A26">
      <w:pPr>
        <w:pStyle w:val="DefaultParagraphFont"/>
        <w:widowControl w:val="0"/>
        <w:autoSpaceDE w:val="0"/>
        <w:autoSpaceDN w:val="0"/>
        <w:adjustRightInd w:val="0"/>
        <w:spacing w:after="0" w:line="240" w:lineRule="auto"/>
        <w:rPr>
          <w:rFonts w:ascii="Cambria" w:hAnsi="Cambria" w:cs="Cambria"/>
          <w:b/>
          <w:color w:val="3A3A3A"/>
          <w:sz w:val="24"/>
          <w:szCs w:val="24"/>
        </w:rPr>
      </w:pPr>
      <w:r>
        <w:rPr>
          <w:rFonts w:ascii="Cambria" w:hAnsi="Cambria" w:cs="Cambria"/>
          <w:color w:val="3A3A3A"/>
          <w:sz w:val="24"/>
          <w:szCs w:val="24"/>
        </w:rPr>
        <w:t xml:space="preserve">How does the action potential propagate along an axon? </w:t>
      </w:r>
      <w:r w:rsidRPr="00F10D23">
        <w:rPr>
          <w:rFonts w:ascii="Cambria" w:hAnsi="Cambria" w:cs="Cambria"/>
          <w:b/>
          <w:color w:val="3A3A3A"/>
          <w:sz w:val="24"/>
          <w:szCs w:val="24"/>
        </w:rPr>
        <w:t>AP propagate in an unidirectional fashion along an axon by successively triggering the opening of voltage-gated sodium channels.</w:t>
      </w:r>
    </w:p>
    <w:p w:rsidR="005C4A26" w:rsidRDefault="005C4A26" w:rsidP="005C4A26">
      <w:pPr>
        <w:pStyle w:val="DefaultParagraphFont"/>
        <w:widowControl w:val="0"/>
        <w:autoSpaceDE w:val="0"/>
        <w:autoSpaceDN w:val="0"/>
        <w:adjustRightInd w:val="0"/>
        <w:spacing w:after="0" w:line="240" w:lineRule="auto"/>
        <w:rPr>
          <w:rFonts w:ascii="Times New Roman" w:hAnsi="Times New Roman" w:cs="Times New Roman"/>
          <w:sz w:val="24"/>
          <w:szCs w:val="24"/>
        </w:rPr>
      </w:pPr>
    </w:p>
    <w:p w:rsidR="005C4A26" w:rsidRDefault="005C4A26" w:rsidP="005C4A26">
      <w:pPr>
        <w:pStyle w:val="DefaultParagraphFont"/>
        <w:widowControl w:val="0"/>
        <w:autoSpaceDE w:val="0"/>
        <w:autoSpaceDN w:val="0"/>
        <w:adjustRightInd w:val="0"/>
        <w:spacing w:after="0" w:line="285" w:lineRule="exact"/>
        <w:rPr>
          <w:rFonts w:ascii="Times New Roman" w:hAnsi="Times New Roman" w:cs="Times New Roman"/>
          <w:sz w:val="24"/>
          <w:szCs w:val="24"/>
        </w:rPr>
      </w:pPr>
    </w:p>
    <w:p w:rsidR="005C4A26" w:rsidRPr="00F10D23" w:rsidRDefault="005C4A26" w:rsidP="005C4A26">
      <w:pPr>
        <w:pStyle w:val="DefaultParagraphFont"/>
        <w:widowControl w:val="0"/>
        <w:autoSpaceDE w:val="0"/>
        <w:autoSpaceDN w:val="0"/>
        <w:adjustRightInd w:val="0"/>
        <w:spacing w:after="0" w:line="240" w:lineRule="auto"/>
        <w:rPr>
          <w:rFonts w:ascii="Cambria" w:hAnsi="Cambria" w:cs="Cambria"/>
          <w:b/>
          <w:color w:val="3A3A3A"/>
          <w:sz w:val="24"/>
          <w:szCs w:val="24"/>
        </w:rPr>
      </w:pPr>
      <w:r>
        <w:rPr>
          <w:rFonts w:ascii="Cambria" w:hAnsi="Cambria" w:cs="Cambria"/>
          <w:color w:val="3A3A3A"/>
          <w:sz w:val="24"/>
          <w:szCs w:val="24"/>
        </w:rPr>
        <w:t xml:space="preserve">How does the refractory period play a role in this propagation? </w:t>
      </w:r>
      <w:r w:rsidRPr="00F10D23">
        <w:rPr>
          <w:rFonts w:ascii="Cambria" w:hAnsi="Cambria" w:cs="Cambria"/>
          <w:b/>
          <w:color w:val="3A3A3A"/>
          <w:sz w:val="24"/>
          <w:szCs w:val="24"/>
        </w:rPr>
        <w:t>The refractory period plays a role by requiring a very strong stimulus to cause another AP and it prevents backward transmission and summation of APs</w:t>
      </w:r>
    </w:p>
    <w:p w:rsidR="005C4A26" w:rsidRDefault="005C4A26" w:rsidP="005C4A26">
      <w:pPr>
        <w:pStyle w:val="DefaultParagraphFont"/>
        <w:widowControl w:val="0"/>
        <w:autoSpaceDE w:val="0"/>
        <w:autoSpaceDN w:val="0"/>
        <w:adjustRightInd w:val="0"/>
        <w:spacing w:after="0" w:line="240" w:lineRule="auto"/>
        <w:rPr>
          <w:rFonts w:ascii="Times New Roman" w:hAnsi="Times New Roman" w:cs="Times New Roman"/>
          <w:sz w:val="24"/>
          <w:szCs w:val="24"/>
        </w:rPr>
      </w:pPr>
    </w:p>
    <w:p w:rsidR="005C4A26" w:rsidRDefault="005C4A26" w:rsidP="005C4A26">
      <w:pPr>
        <w:pStyle w:val="DefaultParagraphFont"/>
        <w:widowControl w:val="0"/>
        <w:autoSpaceDE w:val="0"/>
        <w:autoSpaceDN w:val="0"/>
        <w:adjustRightInd w:val="0"/>
        <w:spacing w:after="0" w:line="280" w:lineRule="exact"/>
        <w:rPr>
          <w:rFonts w:ascii="Times New Roman" w:hAnsi="Times New Roman" w:cs="Times New Roman"/>
          <w:sz w:val="24"/>
          <w:szCs w:val="24"/>
        </w:rPr>
      </w:pPr>
    </w:p>
    <w:p w:rsidR="005C4A26" w:rsidRDefault="005C4A26" w:rsidP="005C4A26">
      <w:pPr>
        <w:pStyle w:val="DefaultParagraphFont"/>
        <w:widowControl w:val="0"/>
        <w:autoSpaceDE w:val="0"/>
        <w:autoSpaceDN w:val="0"/>
        <w:adjustRightInd w:val="0"/>
        <w:spacing w:after="0" w:line="240" w:lineRule="auto"/>
        <w:rPr>
          <w:rFonts w:ascii="Cambria" w:hAnsi="Cambria" w:cs="Cambria"/>
          <w:color w:val="3A3A3A"/>
          <w:sz w:val="24"/>
          <w:szCs w:val="24"/>
        </w:rPr>
      </w:pPr>
      <w:r>
        <w:rPr>
          <w:rFonts w:ascii="Cambria" w:hAnsi="Cambria" w:cs="Cambria"/>
          <w:color w:val="3A3A3A"/>
          <w:sz w:val="24"/>
          <w:szCs w:val="24"/>
        </w:rPr>
        <w:t>What is the molecular basis of the refractory period? (There are two factors).</w:t>
      </w:r>
    </w:p>
    <w:p w:rsidR="005C4A26" w:rsidRPr="00F10D23" w:rsidRDefault="005C4A26" w:rsidP="005C4A26">
      <w:pPr>
        <w:pStyle w:val="DefaultParagraphFont"/>
        <w:widowControl w:val="0"/>
        <w:autoSpaceDE w:val="0"/>
        <w:autoSpaceDN w:val="0"/>
        <w:adjustRightInd w:val="0"/>
        <w:spacing w:after="0" w:line="240" w:lineRule="auto"/>
        <w:rPr>
          <w:rFonts w:ascii="Cambria" w:hAnsi="Cambria" w:cs="Cambria"/>
          <w:b/>
          <w:color w:val="3A3A3A"/>
          <w:sz w:val="24"/>
          <w:szCs w:val="24"/>
        </w:rPr>
      </w:pPr>
      <w:r w:rsidRPr="00F10D23">
        <w:rPr>
          <w:rFonts w:ascii="Cambria" w:hAnsi="Cambria" w:cs="Cambria"/>
          <w:b/>
          <w:color w:val="3A3A3A"/>
          <w:sz w:val="24"/>
          <w:szCs w:val="24"/>
        </w:rPr>
        <w:t xml:space="preserve">The molecular basis of the refractory period is that the voltage-gated sodium channels are inactivated and the voltage-gated potassium channels are slow to close </w:t>
      </w:r>
    </w:p>
    <w:p w:rsidR="005C4A26" w:rsidRPr="00F10D23" w:rsidRDefault="005C4A26" w:rsidP="005C4A26">
      <w:pPr>
        <w:pStyle w:val="DefaultParagraphFont"/>
        <w:widowControl w:val="0"/>
        <w:autoSpaceDE w:val="0"/>
        <w:autoSpaceDN w:val="0"/>
        <w:adjustRightInd w:val="0"/>
        <w:spacing w:after="0" w:line="240" w:lineRule="auto"/>
        <w:rPr>
          <w:rFonts w:ascii="Cambria" w:hAnsi="Cambria" w:cs="Cambria"/>
          <w:b/>
          <w:color w:val="3A3A3A"/>
          <w:sz w:val="24"/>
          <w:szCs w:val="24"/>
        </w:rPr>
      </w:pPr>
    </w:p>
    <w:p w:rsidR="005C4A26" w:rsidRDefault="005C4A26" w:rsidP="005C4A26">
      <w:pPr>
        <w:pStyle w:val="DefaultParagraphFont"/>
        <w:widowControl w:val="0"/>
        <w:autoSpaceDE w:val="0"/>
        <w:autoSpaceDN w:val="0"/>
        <w:adjustRightInd w:val="0"/>
        <w:spacing w:after="0" w:line="240" w:lineRule="auto"/>
        <w:rPr>
          <w:rFonts w:ascii="Cambria" w:hAnsi="Cambria" w:cs="Cambria"/>
          <w:color w:val="3A3A3A"/>
          <w:sz w:val="24"/>
          <w:szCs w:val="24"/>
        </w:rPr>
      </w:pPr>
    </w:p>
    <w:p w:rsidR="005C4A26" w:rsidRPr="00F10D23" w:rsidRDefault="005C4A26" w:rsidP="005C4A26">
      <w:pPr>
        <w:pStyle w:val="DefaultParagraphFont"/>
        <w:widowControl w:val="0"/>
        <w:overflowPunct w:val="0"/>
        <w:autoSpaceDE w:val="0"/>
        <w:autoSpaceDN w:val="0"/>
        <w:adjustRightInd w:val="0"/>
        <w:spacing w:after="0" w:line="467" w:lineRule="auto"/>
        <w:ind w:right="580"/>
        <w:rPr>
          <w:rFonts w:ascii="Cambria" w:hAnsi="Cambria" w:cs="Cambria"/>
          <w:b/>
          <w:color w:val="3A3A3A"/>
          <w:sz w:val="24"/>
          <w:szCs w:val="24"/>
        </w:rPr>
      </w:pPr>
      <w:r>
        <w:rPr>
          <w:rFonts w:ascii="Cambria" w:hAnsi="Cambria" w:cs="Cambria"/>
          <w:color w:val="3A3A3A"/>
          <w:sz w:val="24"/>
          <w:szCs w:val="24"/>
        </w:rPr>
        <w:t xml:space="preserve">Describe each of the following. What factors determine each of these potentials? – </w:t>
      </w:r>
      <w:r w:rsidRPr="00F10D23">
        <w:rPr>
          <w:rFonts w:ascii="Cambria" w:hAnsi="Cambria" w:cs="Cambria"/>
          <w:b/>
          <w:color w:val="3A3A3A"/>
          <w:sz w:val="24"/>
          <w:szCs w:val="24"/>
        </w:rPr>
        <w:t>electrochemical potential: size of the concentration gradient, charge of the ion</w:t>
      </w:r>
    </w:p>
    <w:p w:rsidR="005C4A26" w:rsidRPr="00F10D23" w:rsidRDefault="005C4A26" w:rsidP="005C4A26">
      <w:pPr>
        <w:pStyle w:val="DefaultParagraphFont"/>
        <w:widowControl w:val="0"/>
        <w:overflowPunct w:val="0"/>
        <w:autoSpaceDE w:val="0"/>
        <w:autoSpaceDN w:val="0"/>
        <w:adjustRightInd w:val="0"/>
        <w:spacing w:after="0" w:line="467" w:lineRule="auto"/>
        <w:ind w:right="580"/>
        <w:rPr>
          <w:rFonts w:ascii="Cambria" w:hAnsi="Cambria" w:cs="Cambria"/>
          <w:b/>
          <w:color w:val="3A3A3A"/>
          <w:sz w:val="24"/>
          <w:szCs w:val="24"/>
        </w:rPr>
      </w:pPr>
      <w:r w:rsidRPr="00F10D23">
        <w:rPr>
          <w:rFonts w:ascii="Cambria" w:hAnsi="Cambria" w:cs="Cambria"/>
          <w:b/>
          <w:color w:val="3A3A3A"/>
          <w:sz w:val="24"/>
          <w:szCs w:val="24"/>
        </w:rPr>
        <w:t>chemical potential: size of the concentration gradient</w:t>
      </w:r>
    </w:p>
    <w:p w:rsidR="005C4A26" w:rsidRPr="00F10D23" w:rsidRDefault="005C4A26" w:rsidP="005C4A26">
      <w:pPr>
        <w:pStyle w:val="DefaultParagraphFont"/>
        <w:widowControl w:val="0"/>
        <w:overflowPunct w:val="0"/>
        <w:autoSpaceDE w:val="0"/>
        <w:autoSpaceDN w:val="0"/>
        <w:adjustRightInd w:val="0"/>
        <w:spacing w:after="0" w:line="467" w:lineRule="auto"/>
        <w:ind w:right="580"/>
        <w:rPr>
          <w:rFonts w:ascii="Cambria" w:hAnsi="Cambria" w:cs="Cambria"/>
          <w:b/>
          <w:color w:val="3A3A3A"/>
          <w:sz w:val="24"/>
          <w:szCs w:val="24"/>
        </w:rPr>
      </w:pPr>
      <w:r w:rsidRPr="00F10D23">
        <w:rPr>
          <w:rFonts w:ascii="Cambria" w:hAnsi="Cambria" w:cs="Cambria"/>
          <w:b/>
          <w:color w:val="3A3A3A"/>
          <w:sz w:val="24"/>
          <w:szCs w:val="24"/>
        </w:rPr>
        <w:t xml:space="preserve"> electric potential: charge of the ion and the membrane potential of the ion</w:t>
      </w:r>
    </w:p>
    <w:p w:rsidR="005C4A26" w:rsidRPr="00F10D23" w:rsidRDefault="005C4A26" w:rsidP="005C4A26">
      <w:pPr>
        <w:pStyle w:val="DefaultParagraphFont"/>
        <w:widowControl w:val="0"/>
        <w:overflowPunct w:val="0"/>
        <w:autoSpaceDE w:val="0"/>
        <w:autoSpaceDN w:val="0"/>
        <w:adjustRightInd w:val="0"/>
        <w:spacing w:after="0" w:line="467" w:lineRule="auto"/>
        <w:ind w:right="580"/>
        <w:rPr>
          <w:rFonts w:ascii="Cambria" w:hAnsi="Cambria" w:cs="Cambria"/>
          <w:b/>
          <w:color w:val="3A3A3A"/>
          <w:sz w:val="24"/>
          <w:szCs w:val="24"/>
        </w:rPr>
      </w:pPr>
      <w:r w:rsidRPr="00F10D23">
        <w:rPr>
          <w:rFonts w:ascii="Cambria" w:hAnsi="Cambria" w:cs="Cambria"/>
          <w:b/>
          <w:color w:val="3A3A3A"/>
          <w:sz w:val="24"/>
          <w:szCs w:val="24"/>
        </w:rPr>
        <w:t>equilibrium potential: size of the concentration gradient, permeability and charge of the ion</w:t>
      </w:r>
    </w:p>
    <w:p w:rsidR="005C4A26" w:rsidRPr="00F10D23" w:rsidRDefault="005C4A26" w:rsidP="005C4A26">
      <w:pPr>
        <w:pStyle w:val="DefaultParagraphFont"/>
        <w:widowControl w:val="0"/>
        <w:overflowPunct w:val="0"/>
        <w:autoSpaceDE w:val="0"/>
        <w:autoSpaceDN w:val="0"/>
        <w:adjustRightInd w:val="0"/>
        <w:spacing w:after="0" w:line="467" w:lineRule="auto"/>
        <w:ind w:right="580"/>
        <w:rPr>
          <w:rFonts w:ascii="Cambria" w:hAnsi="Cambria" w:cs="Cambria"/>
          <w:b/>
          <w:color w:val="3A3A3A"/>
          <w:sz w:val="24"/>
          <w:szCs w:val="24"/>
        </w:rPr>
      </w:pPr>
      <w:r w:rsidRPr="00F10D23">
        <w:rPr>
          <w:rFonts w:ascii="Cambria" w:hAnsi="Cambria" w:cs="Cambria"/>
          <w:b/>
          <w:color w:val="3A3A3A"/>
          <w:sz w:val="24"/>
          <w:szCs w:val="24"/>
        </w:rPr>
        <w:t>membrane potential: charges of the ions, relative permeability of ions, distribution of ions across the membrane</w:t>
      </w:r>
    </w:p>
    <w:p w:rsidR="005C4A26" w:rsidRPr="00F10D23" w:rsidRDefault="005C4A26" w:rsidP="005C4A26">
      <w:pPr>
        <w:pStyle w:val="DefaultParagraphFont"/>
        <w:widowControl w:val="0"/>
        <w:overflowPunct w:val="0"/>
        <w:autoSpaceDE w:val="0"/>
        <w:autoSpaceDN w:val="0"/>
        <w:adjustRightInd w:val="0"/>
        <w:spacing w:after="0" w:line="467" w:lineRule="auto"/>
        <w:ind w:right="580"/>
        <w:rPr>
          <w:rFonts w:ascii="Cambria" w:hAnsi="Cambria" w:cs="Cambria"/>
          <w:b/>
          <w:color w:val="3A3A3A"/>
          <w:sz w:val="24"/>
          <w:szCs w:val="24"/>
        </w:rPr>
      </w:pPr>
      <w:r w:rsidRPr="00F10D23">
        <w:rPr>
          <w:rFonts w:ascii="Cambria" w:hAnsi="Cambria" w:cs="Cambria"/>
          <w:b/>
          <w:color w:val="3A3A3A"/>
          <w:sz w:val="24"/>
          <w:szCs w:val="24"/>
        </w:rPr>
        <w:t xml:space="preserve">action potential:  voltage-gated sodium channel that change their shape due to changes in membrane potential </w:t>
      </w:r>
    </w:p>
    <w:p w:rsidR="005C4A26" w:rsidRDefault="005C4A26" w:rsidP="005C4A26">
      <w:pPr>
        <w:pStyle w:val="DefaultParagraphFont"/>
        <w:widowControl w:val="0"/>
        <w:overflowPunct w:val="0"/>
        <w:autoSpaceDE w:val="0"/>
        <w:autoSpaceDN w:val="0"/>
        <w:adjustRightInd w:val="0"/>
        <w:spacing w:after="0" w:line="467" w:lineRule="auto"/>
        <w:ind w:right="580"/>
        <w:rPr>
          <w:rFonts w:ascii="Cambria" w:hAnsi="Cambria" w:cs="Cambria"/>
          <w:color w:val="3A3A3A"/>
          <w:sz w:val="24"/>
          <w:szCs w:val="24"/>
        </w:rPr>
      </w:pPr>
    </w:p>
    <w:p w:rsidR="005C4A26" w:rsidRDefault="005C4A26" w:rsidP="005C4A26">
      <w:pPr>
        <w:pStyle w:val="DefaultParagraphFont"/>
        <w:widowControl w:val="0"/>
        <w:overflowPunct w:val="0"/>
        <w:autoSpaceDE w:val="0"/>
        <w:autoSpaceDN w:val="0"/>
        <w:adjustRightInd w:val="0"/>
        <w:spacing w:after="0" w:line="467" w:lineRule="auto"/>
        <w:ind w:right="580"/>
        <w:rPr>
          <w:rFonts w:ascii="Times New Roman" w:hAnsi="Times New Roman" w:cs="Times New Roman"/>
          <w:sz w:val="24"/>
          <w:szCs w:val="24"/>
        </w:rPr>
      </w:pPr>
    </w:p>
    <w:p w:rsidR="005C4A26" w:rsidRDefault="005C4A26" w:rsidP="005C4A26">
      <w:pPr>
        <w:pStyle w:val="DefaultParagraphFont"/>
        <w:widowControl w:val="0"/>
        <w:autoSpaceDE w:val="0"/>
        <w:autoSpaceDN w:val="0"/>
        <w:adjustRightInd w:val="0"/>
        <w:spacing w:after="0" w:line="1" w:lineRule="exact"/>
        <w:rPr>
          <w:rFonts w:ascii="Times New Roman" w:hAnsi="Times New Roman" w:cs="Times New Roman"/>
          <w:sz w:val="24"/>
          <w:szCs w:val="24"/>
        </w:rPr>
      </w:pPr>
    </w:p>
    <w:p w:rsidR="005C4A26" w:rsidRPr="00F10D23" w:rsidRDefault="005C4A26" w:rsidP="005C4A26">
      <w:pPr>
        <w:pStyle w:val="DefaultParagraphFont"/>
        <w:widowControl w:val="0"/>
        <w:overflowPunct w:val="0"/>
        <w:autoSpaceDE w:val="0"/>
        <w:autoSpaceDN w:val="0"/>
        <w:adjustRightInd w:val="0"/>
        <w:spacing w:after="0" w:line="360" w:lineRule="auto"/>
        <w:ind w:right="140"/>
        <w:rPr>
          <w:rFonts w:ascii="Cambria" w:hAnsi="Cambria" w:cs="Cambria"/>
          <w:b/>
          <w:sz w:val="24"/>
          <w:szCs w:val="24"/>
        </w:rPr>
      </w:pPr>
      <w:r>
        <w:rPr>
          <w:rFonts w:ascii="Cambria" w:hAnsi="Cambria" w:cs="Cambria"/>
          <w:sz w:val="24"/>
          <w:szCs w:val="24"/>
        </w:rPr>
        <w:t xml:space="preserve">What electrical properties determine how far along an axon the action potential can travel before its decrement? </w:t>
      </w:r>
      <w:r w:rsidRPr="00F10D23">
        <w:rPr>
          <w:rFonts w:ascii="Cambria" w:hAnsi="Cambria" w:cs="Cambria"/>
          <w:b/>
          <w:sz w:val="24"/>
          <w:szCs w:val="24"/>
        </w:rPr>
        <w:t>The resistance of the cell membrane and intracellular fluid</w:t>
      </w:r>
    </w:p>
    <w:p w:rsidR="005C4A26" w:rsidRPr="00F10D23" w:rsidRDefault="005C4A26" w:rsidP="005C4A26">
      <w:pPr>
        <w:pStyle w:val="DefaultParagraphFont"/>
        <w:widowControl w:val="0"/>
        <w:overflowPunct w:val="0"/>
        <w:autoSpaceDE w:val="0"/>
        <w:autoSpaceDN w:val="0"/>
        <w:adjustRightInd w:val="0"/>
        <w:spacing w:after="0" w:line="360" w:lineRule="auto"/>
        <w:ind w:right="140"/>
        <w:rPr>
          <w:rFonts w:ascii="Times New Roman" w:hAnsi="Times New Roman" w:cs="Times New Roman"/>
          <w:b/>
          <w:sz w:val="24"/>
          <w:szCs w:val="24"/>
        </w:rPr>
      </w:pPr>
    </w:p>
    <w:p w:rsidR="005C4A26" w:rsidRDefault="005C4A26" w:rsidP="005C4A26">
      <w:pPr>
        <w:pStyle w:val="DefaultParagraphFont"/>
        <w:widowControl w:val="0"/>
        <w:autoSpaceDE w:val="0"/>
        <w:autoSpaceDN w:val="0"/>
        <w:adjustRightInd w:val="0"/>
        <w:spacing w:after="0" w:line="1" w:lineRule="exact"/>
        <w:rPr>
          <w:rFonts w:ascii="Times New Roman" w:hAnsi="Times New Roman" w:cs="Times New Roman"/>
          <w:sz w:val="24"/>
          <w:szCs w:val="24"/>
        </w:rPr>
      </w:pPr>
    </w:p>
    <w:p w:rsidR="005C4A26" w:rsidRDefault="005C4A26" w:rsidP="005C4A26">
      <w:pPr>
        <w:pStyle w:val="DefaultParagraphFont"/>
        <w:widowControl w:val="0"/>
        <w:autoSpaceDE w:val="0"/>
        <w:autoSpaceDN w:val="0"/>
        <w:adjustRightInd w:val="0"/>
        <w:spacing w:after="0" w:line="240" w:lineRule="auto"/>
        <w:rPr>
          <w:rFonts w:ascii="Cambria" w:hAnsi="Cambria" w:cs="Cambria"/>
          <w:sz w:val="24"/>
          <w:szCs w:val="24"/>
        </w:rPr>
      </w:pPr>
      <w:r>
        <w:rPr>
          <w:rFonts w:ascii="Cambria" w:hAnsi="Cambria" w:cs="Cambria"/>
          <w:sz w:val="24"/>
          <w:szCs w:val="24"/>
        </w:rPr>
        <w:t>What electrical properties determine the conduction speed of an action potential?</w:t>
      </w:r>
    </w:p>
    <w:p w:rsidR="005C4A26" w:rsidRDefault="005C4A26" w:rsidP="005C4A26">
      <w:pPr>
        <w:pStyle w:val="DefaultParagraphFont"/>
        <w:widowControl w:val="0"/>
        <w:autoSpaceDE w:val="0"/>
        <w:autoSpaceDN w:val="0"/>
        <w:adjustRightInd w:val="0"/>
        <w:spacing w:after="0" w:line="285" w:lineRule="exact"/>
        <w:rPr>
          <w:rFonts w:ascii="Cambria" w:hAnsi="Cambria" w:cs="Cambria"/>
          <w:b/>
          <w:sz w:val="24"/>
          <w:szCs w:val="24"/>
        </w:rPr>
      </w:pPr>
      <w:r>
        <w:rPr>
          <w:rFonts w:ascii="Cambria" w:hAnsi="Cambria" w:cs="Cambria"/>
          <w:b/>
          <w:sz w:val="24"/>
          <w:szCs w:val="24"/>
        </w:rPr>
        <w:t xml:space="preserve">The resistance of the cell membrane and the capacitance of the cell membrane </w:t>
      </w:r>
    </w:p>
    <w:p w:rsidR="005C4A26" w:rsidRPr="00F10D23" w:rsidRDefault="005C4A26" w:rsidP="005C4A26">
      <w:pPr>
        <w:pStyle w:val="DefaultParagraphFont"/>
        <w:widowControl w:val="0"/>
        <w:autoSpaceDE w:val="0"/>
        <w:autoSpaceDN w:val="0"/>
        <w:adjustRightInd w:val="0"/>
        <w:spacing w:after="0" w:line="285" w:lineRule="exact"/>
        <w:rPr>
          <w:rFonts w:ascii="Times New Roman" w:hAnsi="Times New Roman" w:cs="Times New Roman"/>
          <w:b/>
          <w:sz w:val="24"/>
          <w:szCs w:val="24"/>
        </w:rPr>
      </w:pPr>
    </w:p>
    <w:p w:rsidR="005C4A26" w:rsidRDefault="005C4A26" w:rsidP="005C4A26">
      <w:pPr>
        <w:pStyle w:val="DefaultParagraphFont"/>
        <w:widowControl w:val="0"/>
        <w:overflowPunct w:val="0"/>
        <w:autoSpaceDE w:val="0"/>
        <w:autoSpaceDN w:val="0"/>
        <w:adjustRightInd w:val="0"/>
        <w:spacing w:after="0" w:line="358" w:lineRule="auto"/>
        <w:ind w:right="1000"/>
        <w:rPr>
          <w:rFonts w:ascii="Cambria" w:hAnsi="Cambria" w:cs="Cambria"/>
          <w:sz w:val="24"/>
          <w:szCs w:val="24"/>
        </w:rPr>
      </w:pPr>
      <w:r>
        <w:rPr>
          <w:rFonts w:ascii="Cambria" w:hAnsi="Cambria" w:cs="Cambria"/>
          <w:sz w:val="24"/>
          <w:szCs w:val="24"/>
        </w:rPr>
        <w:t>How are these different properties affected by axon diameter? Describe this using mathematics.</w:t>
      </w:r>
    </w:p>
    <w:p w:rsidR="005C4A26" w:rsidRPr="00F10D23" w:rsidRDefault="005C4A26" w:rsidP="005C4A26">
      <w:pPr>
        <w:pStyle w:val="DefaultParagraphFont"/>
        <w:widowControl w:val="0"/>
        <w:overflowPunct w:val="0"/>
        <w:autoSpaceDE w:val="0"/>
        <w:autoSpaceDN w:val="0"/>
        <w:adjustRightInd w:val="0"/>
        <w:spacing w:after="0" w:line="358" w:lineRule="auto"/>
        <w:ind w:right="1000"/>
        <w:rPr>
          <w:rFonts w:ascii="Cambria" w:hAnsi="Cambria" w:cs="Cambria"/>
          <w:b/>
          <w:sz w:val="24"/>
          <w:szCs w:val="24"/>
        </w:rPr>
      </w:pPr>
      <w:r w:rsidRPr="00F10D23">
        <w:rPr>
          <w:rFonts w:ascii="Cambria" w:hAnsi="Cambria" w:cs="Cambria"/>
          <w:b/>
          <w:sz w:val="24"/>
          <w:szCs w:val="24"/>
        </w:rPr>
        <w:t>As the cell membrane resistance is proportional to radius, and the intracellular fluid resistance is proportional to the radius</w:t>
      </w:r>
      <w:r w:rsidRPr="00F10D23">
        <w:rPr>
          <w:rFonts w:ascii="Cambria" w:hAnsi="Cambria" w:cs="Cambria"/>
          <w:b/>
          <w:sz w:val="24"/>
          <w:szCs w:val="24"/>
          <w:vertAlign w:val="superscript"/>
        </w:rPr>
        <w:t xml:space="preserve">2 </w:t>
      </w:r>
      <w:r w:rsidRPr="00F10D23">
        <w:rPr>
          <w:rFonts w:ascii="Cambria" w:hAnsi="Cambria" w:cs="Cambria"/>
          <w:b/>
          <w:sz w:val="24"/>
          <w:szCs w:val="24"/>
        </w:rPr>
        <w:t>, the net effect of increasing the axon radius is to increase the speed of conduction.</w:t>
      </w:r>
    </w:p>
    <w:p w:rsidR="005C4A26" w:rsidRDefault="005C4A26" w:rsidP="005C4A26">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5C4A26">
          <w:pgSz w:w="12240" w:h="15840"/>
          <w:pgMar w:top="1413" w:right="1520" w:bottom="965" w:left="1440" w:header="720" w:footer="720" w:gutter="0"/>
          <w:cols w:space="720" w:equalWidth="0">
            <w:col w:w="9280"/>
          </w:cols>
          <w:noEndnote/>
        </w:sectPr>
      </w:pPr>
    </w:p>
    <w:p w:rsidR="005C4A26" w:rsidRDefault="005C4A26" w:rsidP="005C4A26">
      <w:pPr>
        <w:pStyle w:val="DefaultParagraphFont"/>
        <w:widowControl w:val="0"/>
        <w:overflowPunct w:val="0"/>
        <w:autoSpaceDE w:val="0"/>
        <w:autoSpaceDN w:val="0"/>
        <w:adjustRightInd w:val="0"/>
        <w:spacing w:after="0" w:line="358" w:lineRule="auto"/>
        <w:ind w:right="1000"/>
        <w:rPr>
          <w:rFonts w:ascii="Cambria" w:hAnsi="Cambria" w:cs="Cambria"/>
          <w:sz w:val="24"/>
          <w:szCs w:val="24"/>
        </w:rPr>
      </w:pPr>
      <w:bookmarkStart w:id="1" w:name="page2"/>
      <w:bookmarkEnd w:id="1"/>
      <w:r>
        <w:rPr>
          <w:rFonts w:ascii="Cambria" w:hAnsi="Cambria" w:cs="Cambria"/>
          <w:noProof/>
          <w:sz w:val="24"/>
          <w:szCs w:val="24"/>
          <w:lang w:eastAsia="en-CA"/>
        </w:rPr>
        <w:lastRenderedPageBreak/>
        <w:drawing>
          <wp:inline distT="0" distB="0" distL="0" distR="0">
            <wp:extent cx="5814060" cy="767334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5814060" cy="7673340"/>
                    </a:xfrm>
                    <a:prstGeom prst="rect">
                      <a:avLst/>
                    </a:prstGeom>
                    <a:noFill/>
                    <a:ln w="9525">
                      <a:noFill/>
                      <a:miter lim="800000"/>
                      <a:headEnd/>
                      <a:tailEnd/>
                    </a:ln>
                  </pic:spPr>
                </pic:pic>
              </a:graphicData>
            </a:graphic>
          </wp:inline>
        </w:drawing>
      </w:r>
    </w:p>
    <w:p w:rsidR="005C4A26" w:rsidRDefault="005C4A26" w:rsidP="005C4A26">
      <w:pPr>
        <w:pStyle w:val="DefaultParagraphFont"/>
        <w:widowControl w:val="0"/>
        <w:overflowPunct w:val="0"/>
        <w:autoSpaceDE w:val="0"/>
        <w:autoSpaceDN w:val="0"/>
        <w:adjustRightInd w:val="0"/>
        <w:spacing w:after="0" w:line="358" w:lineRule="auto"/>
        <w:ind w:right="1000"/>
        <w:rPr>
          <w:rFonts w:ascii="Cambria" w:hAnsi="Cambria" w:cs="Cambria"/>
          <w:sz w:val="24"/>
          <w:szCs w:val="24"/>
        </w:rPr>
      </w:pPr>
    </w:p>
    <w:p w:rsidR="005C4A26" w:rsidRDefault="005C4A26" w:rsidP="005C4A26">
      <w:pPr>
        <w:pStyle w:val="DefaultParagraphFont"/>
        <w:widowControl w:val="0"/>
        <w:overflowPunct w:val="0"/>
        <w:autoSpaceDE w:val="0"/>
        <w:autoSpaceDN w:val="0"/>
        <w:adjustRightInd w:val="0"/>
        <w:spacing w:after="0" w:line="358" w:lineRule="auto"/>
        <w:ind w:right="1000"/>
        <w:rPr>
          <w:rFonts w:ascii="Cambria" w:hAnsi="Cambria" w:cs="Cambria"/>
          <w:sz w:val="24"/>
          <w:szCs w:val="24"/>
        </w:rPr>
      </w:pPr>
    </w:p>
    <w:p w:rsidR="005C4A26" w:rsidRDefault="005C4A26" w:rsidP="005C4A26">
      <w:pPr>
        <w:pStyle w:val="DefaultParagraphFont"/>
        <w:widowControl w:val="0"/>
        <w:overflowPunct w:val="0"/>
        <w:autoSpaceDE w:val="0"/>
        <w:autoSpaceDN w:val="0"/>
        <w:adjustRightInd w:val="0"/>
        <w:spacing w:after="0" w:line="358" w:lineRule="auto"/>
        <w:ind w:right="1000"/>
        <w:rPr>
          <w:rFonts w:ascii="Cambria" w:hAnsi="Cambria" w:cs="Cambria"/>
          <w:sz w:val="24"/>
          <w:szCs w:val="24"/>
        </w:rPr>
      </w:pPr>
    </w:p>
    <w:p w:rsidR="005C4A26" w:rsidRDefault="005C4A26" w:rsidP="005C4A26">
      <w:pPr>
        <w:pStyle w:val="DefaultParagraphFont"/>
        <w:widowControl w:val="0"/>
        <w:overflowPunct w:val="0"/>
        <w:autoSpaceDE w:val="0"/>
        <w:autoSpaceDN w:val="0"/>
        <w:adjustRightInd w:val="0"/>
        <w:spacing w:after="0" w:line="358" w:lineRule="auto"/>
        <w:ind w:right="1000"/>
        <w:rPr>
          <w:rFonts w:ascii="Cambria" w:hAnsi="Cambria" w:cs="Cambria"/>
          <w:sz w:val="24"/>
          <w:szCs w:val="24"/>
        </w:rPr>
      </w:pPr>
    </w:p>
    <w:p w:rsidR="005C4A26" w:rsidRDefault="005C4A26" w:rsidP="005C4A26">
      <w:pPr>
        <w:pStyle w:val="DefaultParagraphFont"/>
        <w:widowControl w:val="0"/>
        <w:overflowPunct w:val="0"/>
        <w:autoSpaceDE w:val="0"/>
        <w:autoSpaceDN w:val="0"/>
        <w:adjustRightInd w:val="0"/>
        <w:spacing w:after="0" w:line="358" w:lineRule="auto"/>
        <w:ind w:right="1000"/>
        <w:rPr>
          <w:rFonts w:ascii="Cambria" w:hAnsi="Cambria" w:cs="Cambria"/>
          <w:sz w:val="24"/>
          <w:szCs w:val="24"/>
        </w:rPr>
      </w:pPr>
    </w:p>
    <w:p w:rsidR="005C4A26" w:rsidRDefault="005C4A26" w:rsidP="005C4A26">
      <w:pPr>
        <w:pStyle w:val="DefaultParagraphFont"/>
        <w:widowControl w:val="0"/>
        <w:overflowPunct w:val="0"/>
        <w:autoSpaceDE w:val="0"/>
        <w:autoSpaceDN w:val="0"/>
        <w:adjustRightInd w:val="0"/>
        <w:spacing w:after="0" w:line="358" w:lineRule="auto"/>
        <w:ind w:right="1000"/>
        <w:rPr>
          <w:rFonts w:ascii="Cambria" w:hAnsi="Cambria" w:cs="Cambria"/>
          <w:sz w:val="24"/>
          <w:szCs w:val="24"/>
        </w:rPr>
      </w:pPr>
    </w:p>
    <w:p w:rsidR="005C4A26" w:rsidRPr="0022434E" w:rsidRDefault="005C4A26" w:rsidP="005C4A26">
      <w:pPr>
        <w:pStyle w:val="DefaultParagraphFont"/>
        <w:widowControl w:val="0"/>
        <w:overflowPunct w:val="0"/>
        <w:autoSpaceDE w:val="0"/>
        <w:autoSpaceDN w:val="0"/>
        <w:adjustRightInd w:val="0"/>
        <w:spacing w:after="0" w:line="358" w:lineRule="auto"/>
        <w:ind w:right="1000"/>
        <w:rPr>
          <w:rFonts w:ascii="Cambria" w:hAnsi="Cambria" w:cs="Cambria"/>
          <w:sz w:val="24"/>
          <w:szCs w:val="24"/>
        </w:rPr>
      </w:pPr>
    </w:p>
    <w:p w:rsidR="005C4A26" w:rsidRDefault="005C4A26" w:rsidP="005C4A26">
      <w:pPr>
        <w:pStyle w:val="DefaultParagraphFont"/>
        <w:widowControl w:val="0"/>
        <w:overflowPunct w:val="0"/>
        <w:autoSpaceDE w:val="0"/>
        <w:autoSpaceDN w:val="0"/>
        <w:adjustRightInd w:val="0"/>
        <w:spacing w:after="0" w:line="358" w:lineRule="auto"/>
        <w:ind w:right="1000"/>
        <w:rPr>
          <w:rFonts w:ascii="Times New Roman" w:hAnsi="Times New Roman" w:cs="Times New Roman"/>
          <w:sz w:val="24"/>
          <w:szCs w:val="24"/>
        </w:rPr>
      </w:pPr>
    </w:p>
    <w:p w:rsidR="005C4A26" w:rsidRDefault="005C4A26" w:rsidP="005C4A26">
      <w:pPr>
        <w:pStyle w:val="DefaultParagraphFont"/>
        <w:widowControl w:val="0"/>
        <w:autoSpaceDE w:val="0"/>
        <w:autoSpaceDN w:val="0"/>
        <w:adjustRightInd w:val="0"/>
        <w:spacing w:after="0" w:line="1" w:lineRule="exact"/>
        <w:rPr>
          <w:rFonts w:ascii="Times New Roman" w:hAnsi="Times New Roman" w:cs="Times New Roman"/>
          <w:sz w:val="24"/>
          <w:szCs w:val="24"/>
        </w:rPr>
      </w:pPr>
    </w:p>
    <w:p w:rsidR="005C4A26" w:rsidRDefault="005C4A26" w:rsidP="005C4A26">
      <w:pPr>
        <w:pStyle w:val="DefaultParagraphFont"/>
        <w:widowControl w:val="0"/>
        <w:autoSpaceDE w:val="0"/>
        <w:autoSpaceDN w:val="0"/>
        <w:adjustRightInd w:val="0"/>
        <w:spacing w:after="0" w:line="240" w:lineRule="auto"/>
        <w:rPr>
          <w:rFonts w:ascii="Cambria" w:hAnsi="Cambria" w:cs="Cambria"/>
          <w:color w:val="3A3A3A"/>
          <w:sz w:val="24"/>
          <w:szCs w:val="24"/>
        </w:rPr>
      </w:pPr>
      <w:r>
        <w:rPr>
          <w:rFonts w:ascii="Cambria" w:hAnsi="Cambria" w:cs="Cambria"/>
          <w:color w:val="3A3A3A"/>
          <w:sz w:val="24"/>
          <w:szCs w:val="24"/>
        </w:rPr>
        <w:t>What constitutes the myelin sheath? How is the myelin sheath organized on neurons?</w:t>
      </w:r>
    </w:p>
    <w:p w:rsidR="005C4A26" w:rsidRPr="00F10D23" w:rsidRDefault="005C4A26" w:rsidP="005C4A26">
      <w:pPr>
        <w:pStyle w:val="DefaultParagraphFont"/>
        <w:widowControl w:val="0"/>
        <w:autoSpaceDE w:val="0"/>
        <w:autoSpaceDN w:val="0"/>
        <w:adjustRightInd w:val="0"/>
        <w:spacing w:after="0" w:line="240" w:lineRule="auto"/>
        <w:rPr>
          <w:rFonts w:ascii="Cambria" w:hAnsi="Cambria" w:cs="Cambria"/>
          <w:b/>
          <w:color w:val="3A3A3A"/>
          <w:sz w:val="24"/>
          <w:szCs w:val="24"/>
        </w:rPr>
      </w:pPr>
      <w:r w:rsidRPr="00F10D23">
        <w:rPr>
          <w:rFonts w:ascii="Cambria" w:hAnsi="Cambria" w:cs="Cambria"/>
          <w:b/>
          <w:color w:val="3A3A3A"/>
          <w:sz w:val="24"/>
          <w:szCs w:val="24"/>
        </w:rPr>
        <w:t xml:space="preserve">Myelin sheath is made of lipid-rich </w:t>
      </w:r>
      <w:proofErr w:type="spellStart"/>
      <w:r w:rsidRPr="00F10D23">
        <w:rPr>
          <w:rFonts w:ascii="Cambria" w:hAnsi="Cambria" w:cs="Cambria"/>
          <w:b/>
          <w:color w:val="3A3A3A"/>
          <w:sz w:val="24"/>
          <w:szCs w:val="24"/>
        </w:rPr>
        <w:t>schwann</w:t>
      </w:r>
      <w:proofErr w:type="spellEnd"/>
      <w:r w:rsidRPr="00F10D23">
        <w:rPr>
          <w:rFonts w:ascii="Cambria" w:hAnsi="Cambria" w:cs="Cambria"/>
          <w:b/>
          <w:color w:val="3A3A3A"/>
          <w:sz w:val="24"/>
          <w:szCs w:val="24"/>
        </w:rPr>
        <w:t xml:space="preserve"> cells and wraps multiple times on distinct regions of the axon, not uniformly. </w:t>
      </w:r>
    </w:p>
    <w:p w:rsidR="005C4A26" w:rsidRPr="00F10D23" w:rsidRDefault="005C4A26" w:rsidP="005C4A26">
      <w:pPr>
        <w:pStyle w:val="DefaultParagraphFont"/>
        <w:widowControl w:val="0"/>
        <w:autoSpaceDE w:val="0"/>
        <w:autoSpaceDN w:val="0"/>
        <w:adjustRightInd w:val="0"/>
        <w:spacing w:after="0" w:line="240" w:lineRule="auto"/>
        <w:rPr>
          <w:rFonts w:ascii="Times New Roman" w:hAnsi="Times New Roman" w:cs="Times New Roman"/>
          <w:b/>
          <w:sz w:val="24"/>
          <w:szCs w:val="24"/>
        </w:rPr>
      </w:pPr>
    </w:p>
    <w:p w:rsidR="005C4A26" w:rsidRDefault="005C4A26" w:rsidP="005C4A26">
      <w:pPr>
        <w:pStyle w:val="DefaultParagraphFont"/>
        <w:widowControl w:val="0"/>
        <w:autoSpaceDE w:val="0"/>
        <w:autoSpaceDN w:val="0"/>
        <w:adjustRightInd w:val="0"/>
        <w:spacing w:after="0" w:line="285" w:lineRule="exact"/>
        <w:rPr>
          <w:rFonts w:ascii="Times New Roman" w:hAnsi="Times New Roman" w:cs="Times New Roman"/>
          <w:sz w:val="24"/>
          <w:szCs w:val="24"/>
        </w:rPr>
      </w:pPr>
    </w:p>
    <w:p w:rsidR="005C4A26" w:rsidRDefault="005C4A26" w:rsidP="005C4A26">
      <w:pPr>
        <w:pStyle w:val="DefaultParagraphFont"/>
        <w:widowControl w:val="0"/>
        <w:autoSpaceDE w:val="0"/>
        <w:autoSpaceDN w:val="0"/>
        <w:adjustRightInd w:val="0"/>
        <w:spacing w:after="0" w:line="240" w:lineRule="auto"/>
        <w:rPr>
          <w:rFonts w:ascii="Cambria" w:hAnsi="Cambria" w:cs="Cambria"/>
          <w:color w:val="3A3A3A"/>
          <w:sz w:val="24"/>
          <w:szCs w:val="24"/>
        </w:rPr>
      </w:pPr>
      <w:r>
        <w:rPr>
          <w:rFonts w:ascii="Cambria" w:hAnsi="Cambria" w:cs="Cambria"/>
          <w:color w:val="3A3A3A"/>
          <w:sz w:val="24"/>
          <w:szCs w:val="24"/>
        </w:rPr>
        <w:t>How does the myelin sheath influence the action potential? In terms of its propagation?</w:t>
      </w:r>
    </w:p>
    <w:p w:rsidR="005C4A26" w:rsidRPr="00F10D23" w:rsidRDefault="005C4A26" w:rsidP="005C4A26">
      <w:pPr>
        <w:pStyle w:val="DefaultParagraphFont"/>
        <w:widowControl w:val="0"/>
        <w:autoSpaceDE w:val="0"/>
        <w:autoSpaceDN w:val="0"/>
        <w:adjustRightInd w:val="0"/>
        <w:spacing w:after="0" w:line="240" w:lineRule="auto"/>
        <w:rPr>
          <w:rFonts w:ascii="Cambria" w:hAnsi="Cambria" w:cs="Cambria"/>
          <w:b/>
          <w:color w:val="3A3A3A"/>
          <w:sz w:val="24"/>
          <w:szCs w:val="24"/>
        </w:rPr>
      </w:pPr>
      <w:r w:rsidRPr="00F10D23">
        <w:rPr>
          <w:rFonts w:ascii="Cambria" w:hAnsi="Cambria" w:cs="Cambria"/>
          <w:b/>
          <w:color w:val="3A3A3A"/>
          <w:sz w:val="24"/>
          <w:szCs w:val="24"/>
        </w:rPr>
        <w:t xml:space="preserve">The myelin sheath reduces the leakage of charge across the membrane and increases the speed of propagation of AP as its propagates in a </w:t>
      </w:r>
      <w:proofErr w:type="spellStart"/>
      <w:r w:rsidRPr="00F10D23">
        <w:rPr>
          <w:rFonts w:ascii="Cambria" w:hAnsi="Cambria" w:cs="Cambria"/>
          <w:b/>
          <w:color w:val="3A3A3A"/>
          <w:sz w:val="24"/>
          <w:szCs w:val="24"/>
        </w:rPr>
        <w:t>saltatory</w:t>
      </w:r>
      <w:proofErr w:type="spellEnd"/>
      <w:r w:rsidRPr="00F10D23">
        <w:rPr>
          <w:rFonts w:ascii="Cambria" w:hAnsi="Cambria" w:cs="Cambria"/>
          <w:b/>
          <w:color w:val="3A3A3A"/>
          <w:sz w:val="24"/>
          <w:szCs w:val="24"/>
        </w:rPr>
        <w:t xml:space="preserve"> fashion.</w:t>
      </w:r>
    </w:p>
    <w:p w:rsidR="005C4A26" w:rsidRPr="00F10D23" w:rsidRDefault="005C4A26" w:rsidP="005C4A26">
      <w:pPr>
        <w:pStyle w:val="DefaultParagraphFont"/>
        <w:widowControl w:val="0"/>
        <w:autoSpaceDE w:val="0"/>
        <w:autoSpaceDN w:val="0"/>
        <w:adjustRightInd w:val="0"/>
        <w:spacing w:after="0" w:line="240" w:lineRule="auto"/>
        <w:rPr>
          <w:rFonts w:ascii="Cambria" w:hAnsi="Cambria" w:cs="Cambria"/>
          <w:b/>
          <w:color w:val="3A3A3A"/>
          <w:sz w:val="24"/>
          <w:szCs w:val="24"/>
        </w:rPr>
      </w:pPr>
    </w:p>
    <w:p w:rsidR="005C4A26" w:rsidRDefault="005C4A26" w:rsidP="005C4A26">
      <w:pPr>
        <w:pStyle w:val="DefaultParagraphFont"/>
        <w:widowControl w:val="0"/>
        <w:autoSpaceDE w:val="0"/>
        <w:autoSpaceDN w:val="0"/>
        <w:adjustRightInd w:val="0"/>
        <w:spacing w:after="0" w:line="240" w:lineRule="auto"/>
        <w:rPr>
          <w:rFonts w:ascii="Times New Roman" w:hAnsi="Times New Roman" w:cs="Times New Roman"/>
          <w:sz w:val="24"/>
          <w:szCs w:val="24"/>
        </w:rPr>
      </w:pPr>
    </w:p>
    <w:p w:rsidR="005C4A26" w:rsidRDefault="005C4A26" w:rsidP="005C4A2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5C4A26" w:rsidRDefault="005C4A26" w:rsidP="005C4A26">
      <w:pPr>
        <w:pStyle w:val="DefaultParagraphFont"/>
        <w:widowControl w:val="0"/>
        <w:autoSpaceDE w:val="0"/>
        <w:autoSpaceDN w:val="0"/>
        <w:adjustRightInd w:val="0"/>
        <w:spacing w:after="0" w:line="341" w:lineRule="exact"/>
        <w:rPr>
          <w:rFonts w:ascii="Times New Roman" w:hAnsi="Times New Roman" w:cs="Times New Roman"/>
          <w:sz w:val="24"/>
          <w:szCs w:val="24"/>
        </w:rPr>
      </w:pPr>
    </w:p>
    <w:p w:rsidR="005C4A26" w:rsidRPr="00516D83" w:rsidRDefault="005C4A26" w:rsidP="005C4A26">
      <w:pPr>
        <w:pStyle w:val="DefaultParagraphFont"/>
        <w:widowControl w:val="0"/>
        <w:autoSpaceDE w:val="0"/>
        <w:autoSpaceDN w:val="0"/>
        <w:adjustRightInd w:val="0"/>
        <w:spacing w:after="0" w:line="240" w:lineRule="auto"/>
        <w:rPr>
          <w:rFonts w:ascii="Times New Roman" w:hAnsi="Times New Roman" w:cs="Times New Roman"/>
          <w:sz w:val="24"/>
          <w:szCs w:val="24"/>
          <w:lang w:val="fr-FR"/>
        </w:rPr>
      </w:pPr>
      <w:r w:rsidRPr="00516D83">
        <w:rPr>
          <w:rFonts w:ascii="Cambria" w:hAnsi="Cambria" w:cs="Cambria"/>
          <w:b/>
          <w:bCs/>
          <w:color w:val="3A3A3A"/>
          <w:sz w:val="24"/>
          <w:szCs w:val="24"/>
          <w:lang w:val="fr-FR"/>
        </w:rPr>
        <w:t xml:space="preserve">Online </w:t>
      </w:r>
      <w:proofErr w:type="spellStart"/>
      <w:r w:rsidRPr="00516D83">
        <w:rPr>
          <w:rFonts w:ascii="Cambria" w:hAnsi="Cambria" w:cs="Cambria"/>
          <w:b/>
          <w:bCs/>
          <w:color w:val="3A3A3A"/>
          <w:sz w:val="24"/>
          <w:szCs w:val="24"/>
          <w:lang w:val="fr-FR"/>
        </w:rPr>
        <w:t>Exercises</w:t>
      </w:r>
      <w:proofErr w:type="spellEnd"/>
      <w:r w:rsidRPr="00516D83">
        <w:rPr>
          <w:rFonts w:ascii="Cambria" w:hAnsi="Cambria" w:cs="Cambria"/>
          <w:b/>
          <w:bCs/>
          <w:color w:val="3A3A3A"/>
          <w:sz w:val="24"/>
          <w:szCs w:val="24"/>
          <w:lang w:val="fr-FR"/>
        </w:rPr>
        <w:t xml:space="preserve"> </w:t>
      </w:r>
      <w:proofErr w:type="spellStart"/>
      <w:r w:rsidRPr="00516D83">
        <w:rPr>
          <w:rFonts w:ascii="Cambria" w:hAnsi="Cambria" w:cs="Cambria"/>
          <w:b/>
          <w:bCs/>
          <w:color w:val="3A3A3A"/>
          <w:sz w:val="24"/>
          <w:szCs w:val="24"/>
          <w:lang w:val="fr-FR"/>
        </w:rPr>
        <w:t>Neurons</w:t>
      </w:r>
      <w:proofErr w:type="spellEnd"/>
      <w:r w:rsidRPr="00516D83">
        <w:rPr>
          <w:rFonts w:ascii="Cambria" w:hAnsi="Cambria" w:cs="Cambria"/>
          <w:b/>
          <w:bCs/>
          <w:color w:val="3A3A3A"/>
          <w:sz w:val="24"/>
          <w:szCs w:val="24"/>
          <w:lang w:val="fr-FR"/>
        </w:rPr>
        <w:t xml:space="preserve"> and Action </w:t>
      </w:r>
      <w:proofErr w:type="spellStart"/>
      <w:r w:rsidRPr="00516D83">
        <w:rPr>
          <w:rFonts w:ascii="Cambria" w:hAnsi="Cambria" w:cs="Cambria"/>
          <w:b/>
          <w:bCs/>
          <w:color w:val="3A3A3A"/>
          <w:sz w:val="24"/>
          <w:szCs w:val="24"/>
          <w:lang w:val="fr-FR"/>
        </w:rPr>
        <w:t>Potentials</w:t>
      </w:r>
      <w:proofErr w:type="spellEnd"/>
    </w:p>
    <w:p w:rsidR="005C4A26" w:rsidRPr="00516D83" w:rsidRDefault="005C4A26" w:rsidP="005C4A26">
      <w:pPr>
        <w:pStyle w:val="DefaultParagraphFont"/>
        <w:widowControl w:val="0"/>
        <w:autoSpaceDE w:val="0"/>
        <w:autoSpaceDN w:val="0"/>
        <w:adjustRightInd w:val="0"/>
        <w:spacing w:after="0" w:line="39" w:lineRule="exact"/>
        <w:rPr>
          <w:rFonts w:ascii="Times New Roman" w:hAnsi="Times New Roman" w:cs="Times New Roman"/>
          <w:sz w:val="24"/>
          <w:szCs w:val="24"/>
          <w:lang w:val="fr-FR"/>
        </w:rPr>
      </w:pPr>
    </w:p>
    <w:p w:rsidR="005C4A26" w:rsidRPr="00516D83" w:rsidRDefault="005C4A26" w:rsidP="005C4A26">
      <w:pPr>
        <w:pStyle w:val="DefaultParagraphFont"/>
        <w:widowControl w:val="0"/>
        <w:autoSpaceDE w:val="0"/>
        <w:autoSpaceDN w:val="0"/>
        <w:adjustRightInd w:val="0"/>
        <w:spacing w:after="0" w:line="240" w:lineRule="auto"/>
        <w:rPr>
          <w:rFonts w:ascii="Times New Roman" w:hAnsi="Times New Roman" w:cs="Times New Roman"/>
          <w:sz w:val="24"/>
          <w:szCs w:val="24"/>
          <w:lang w:val="fr-FR"/>
        </w:rPr>
      </w:pPr>
      <w:r w:rsidRPr="00516D83">
        <w:rPr>
          <w:rFonts w:ascii="Cambria" w:hAnsi="Cambria" w:cs="Cambria"/>
          <w:color w:val="3A3A3A"/>
          <w:sz w:val="24"/>
          <w:szCs w:val="24"/>
          <w:lang w:val="fr-FR"/>
        </w:rPr>
        <w:t>http://nerve.bsd.uchicago.edu/</w:t>
      </w:r>
    </w:p>
    <w:p w:rsidR="005C4A26" w:rsidRPr="00516D83" w:rsidRDefault="005C4A26" w:rsidP="005C4A26">
      <w:pPr>
        <w:pStyle w:val="DefaultParagraphFont"/>
        <w:widowControl w:val="0"/>
        <w:autoSpaceDE w:val="0"/>
        <w:autoSpaceDN w:val="0"/>
        <w:adjustRightInd w:val="0"/>
        <w:spacing w:after="0" w:line="200" w:lineRule="exact"/>
        <w:rPr>
          <w:rFonts w:ascii="Times New Roman" w:hAnsi="Times New Roman" w:cs="Times New Roman"/>
          <w:sz w:val="24"/>
          <w:szCs w:val="24"/>
          <w:lang w:val="fr-FR"/>
        </w:rPr>
      </w:pPr>
    </w:p>
    <w:p w:rsidR="005C4A26" w:rsidRPr="00516D83" w:rsidRDefault="005C4A26" w:rsidP="005C4A26">
      <w:pPr>
        <w:pStyle w:val="DefaultParagraphFont"/>
        <w:widowControl w:val="0"/>
        <w:autoSpaceDE w:val="0"/>
        <w:autoSpaceDN w:val="0"/>
        <w:adjustRightInd w:val="0"/>
        <w:spacing w:after="0" w:line="344" w:lineRule="exact"/>
        <w:rPr>
          <w:rFonts w:ascii="Times New Roman" w:hAnsi="Times New Roman" w:cs="Times New Roman"/>
          <w:sz w:val="24"/>
          <w:szCs w:val="24"/>
          <w:lang w:val="fr-FR"/>
        </w:rPr>
      </w:pPr>
    </w:p>
    <w:p w:rsidR="005C4A26" w:rsidRDefault="005C4A26" w:rsidP="005C4A26">
      <w:pPr>
        <w:pStyle w:val="DefaultParagraphFont"/>
        <w:widowControl w:val="0"/>
        <w:overflowPunct w:val="0"/>
        <w:autoSpaceDE w:val="0"/>
        <w:autoSpaceDN w:val="0"/>
        <w:adjustRightInd w:val="0"/>
        <w:spacing w:after="0" w:line="360" w:lineRule="auto"/>
        <w:ind w:right="260"/>
        <w:rPr>
          <w:rFonts w:ascii="Times New Roman" w:hAnsi="Times New Roman" w:cs="Times New Roman"/>
          <w:sz w:val="24"/>
          <w:szCs w:val="24"/>
        </w:rPr>
      </w:pPr>
      <w:r>
        <w:rPr>
          <w:rFonts w:ascii="Cambria" w:hAnsi="Cambria" w:cs="Cambria"/>
          <w:color w:val="3A3A3A"/>
          <w:sz w:val="24"/>
          <w:szCs w:val="24"/>
        </w:rPr>
        <w:t>Open “Cable properties of the Axon” and click through the demonstration to see the giant motor neuron from the squid and how it is studied in vitro (in a recording station).</w:t>
      </w:r>
    </w:p>
    <w:p w:rsidR="005C4A26" w:rsidRDefault="005C4A26" w:rsidP="005C4A26">
      <w:pPr>
        <w:pStyle w:val="DefaultParagraphFont"/>
        <w:widowControl w:val="0"/>
        <w:autoSpaceDE w:val="0"/>
        <w:autoSpaceDN w:val="0"/>
        <w:adjustRightInd w:val="0"/>
        <w:spacing w:after="0" w:line="1" w:lineRule="exact"/>
        <w:rPr>
          <w:rFonts w:ascii="Times New Roman" w:hAnsi="Times New Roman" w:cs="Times New Roman"/>
          <w:sz w:val="24"/>
          <w:szCs w:val="24"/>
        </w:rPr>
      </w:pPr>
    </w:p>
    <w:p w:rsidR="005C4A26" w:rsidRPr="007E4EBF" w:rsidRDefault="005C4A26" w:rsidP="005C4A26">
      <w:pPr>
        <w:pStyle w:val="DefaultParagraphFont"/>
        <w:widowControl w:val="0"/>
        <w:overflowPunct w:val="0"/>
        <w:autoSpaceDE w:val="0"/>
        <w:autoSpaceDN w:val="0"/>
        <w:adjustRightInd w:val="0"/>
        <w:spacing w:after="0" w:line="299" w:lineRule="auto"/>
        <w:ind w:right="20"/>
        <w:rPr>
          <w:rFonts w:ascii="Cambria" w:hAnsi="Cambria" w:cs="Cambria"/>
          <w:b/>
          <w:color w:val="3A3A3A"/>
          <w:sz w:val="24"/>
          <w:szCs w:val="24"/>
        </w:rPr>
      </w:pPr>
      <w:r>
        <w:rPr>
          <w:rFonts w:ascii="Cambria" w:hAnsi="Cambria" w:cs="Cambria"/>
          <w:color w:val="3A3A3A"/>
          <w:sz w:val="24"/>
          <w:szCs w:val="24"/>
        </w:rPr>
        <w:t xml:space="preserve">At the end, you will see a graph of the </w:t>
      </w:r>
      <w:proofErr w:type="spellStart"/>
      <w:r>
        <w:rPr>
          <w:rFonts w:ascii="Cambria" w:hAnsi="Cambria" w:cs="Cambria"/>
          <w:color w:val="3A3A3A"/>
          <w:sz w:val="24"/>
          <w:szCs w:val="24"/>
        </w:rPr>
        <w:t>Em</w:t>
      </w:r>
      <w:proofErr w:type="spellEnd"/>
      <w:r>
        <w:rPr>
          <w:rFonts w:ascii="Cambria" w:hAnsi="Cambria" w:cs="Cambria"/>
          <w:color w:val="3A3A3A"/>
          <w:sz w:val="24"/>
          <w:szCs w:val="24"/>
        </w:rPr>
        <w:t xml:space="preserve"> </w:t>
      </w:r>
      <w:proofErr w:type="spellStart"/>
      <w:r>
        <w:rPr>
          <w:rFonts w:ascii="Cambria" w:hAnsi="Cambria" w:cs="Cambria"/>
          <w:color w:val="3A3A3A"/>
          <w:sz w:val="24"/>
          <w:szCs w:val="24"/>
        </w:rPr>
        <w:t>vs</w:t>
      </w:r>
      <w:proofErr w:type="spellEnd"/>
      <w:r>
        <w:rPr>
          <w:rFonts w:ascii="Cambria" w:hAnsi="Cambria" w:cs="Cambria"/>
          <w:color w:val="3A3A3A"/>
          <w:sz w:val="24"/>
          <w:szCs w:val="24"/>
        </w:rPr>
        <w:t xml:space="preserve"> distance from a point of depolarization. This axon does not fire an action potential so you can see the cable or wire-like properties of the axon. Notice that the </w:t>
      </w:r>
      <w:proofErr w:type="spellStart"/>
      <w:r>
        <w:rPr>
          <w:rFonts w:ascii="Cambria" w:hAnsi="Cambria" w:cs="Cambria"/>
          <w:color w:val="3A3A3A"/>
          <w:sz w:val="24"/>
          <w:szCs w:val="24"/>
        </w:rPr>
        <w:t>Em</w:t>
      </w:r>
      <w:proofErr w:type="spellEnd"/>
      <w:r>
        <w:rPr>
          <w:rFonts w:ascii="Cambria" w:hAnsi="Cambria" w:cs="Cambria"/>
          <w:color w:val="3A3A3A"/>
          <w:sz w:val="24"/>
          <w:szCs w:val="24"/>
        </w:rPr>
        <w:t xml:space="preserve"> is graded: it decreases with distance along the axon. Would this be an effective means for neurons to transmit electrical signals? </w:t>
      </w:r>
      <w:r w:rsidRPr="007E4EBF">
        <w:rPr>
          <w:rFonts w:ascii="Cambria" w:hAnsi="Cambria" w:cs="Cambria"/>
          <w:b/>
          <w:color w:val="3A3A3A"/>
          <w:sz w:val="24"/>
          <w:szCs w:val="24"/>
        </w:rPr>
        <w:t>No as the signal weakens with distance of propagation</w:t>
      </w:r>
    </w:p>
    <w:p w:rsidR="005C4A26" w:rsidRDefault="005C4A26" w:rsidP="005C4A26">
      <w:pPr>
        <w:pStyle w:val="DefaultParagraphFont"/>
        <w:widowControl w:val="0"/>
        <w:overflowPunct w:val="0"/>
        <w:autoSpaceDE w:val="0"/>
        <w:autoSpaceDN w:val="0"/>
        <w:adjustRightInd w:val="0"/>
        <w:spacing w:after="0" w:line="299" w:lineRule="auto"/>
        <w:ind w:right="20"/>
        <w:rPr>
          <w:rFonts w:ascii="Times New Roman" w:hAnsi="Times New Roman" w:cs="Times New Roman"/>
          <w:sz w:val="24"/>
          <w:szCs w:val="24"/>
        </w:rPr>
      </w:pPr>
    </w:p>
    <w:p w:rsidR="005C4A26" w:rsidRDefault="005C4A26" w:rsidP="005C4A26">
      <w:pPr>
        <w:pStyle w:val="DefaultParagraphFont"/>
        <w:widowControl w:val="0"/>
        <w:autoSpaceDE w:val="0"/>
        <w:autoSpaceDN w:val="0"/>
        <w:adjustRightInd w:val="0"/>
        <w:spacing w:after="0" w:line="4" w:lineRule="exact"/>
        <w:rPr>
          <w:rFonts w:ascii="Times New Roman" w:hAnsi="Times New Roman" w:cs="Times New Roman"/>
          <w:sz w:val="24"/>
          <w:szCs w:val="24"/>
        </w:rPr>
      </w:pPr>
    </w:p>
    <w:p w:rsidR="005C4A26" w:rsidRDefault="005C4A26" w:rsidP="005C4A26">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Cambria" w:hAnsi="Cambria" w:cs="Cambria"/>
          <w:color w:val="3A3A3A"/>
          <w:sz w:val="24"/>
          <w:szCs w:val="24"/>
        </w:rPr>
        <w:t>Open the program Nerve, back on the front page (the yellow page)</w:t>
      </w:r>
    </w:p>
    <w:p w:rsidR="005C4A26" w:rsidRDefault="005C4A26" w:rsidP="005C4A26">
      <w:pPr>
        <w:pStyle w:val="DefaultParagraphFont"/>
        <w:widowControl w:val="0"/>
        <w:autoSpaceDE w:val="0"/>
        <w:autoSpaceDN w:val="0"/>
        <w:adjustRightInd w:val="0"/>
        <w:spacing w:after="0" w:line="280" w:lineRule="exact"/>
        <w:rPr>
          <w:rFonts w:ascii="Times New Roman" w:hAnsi="Times New Roman" w:cs="Times New Roman"/>
          <w:sz w:val="24"/>
          <w:szCs w:val="24"/>
        </w:rPr>
      </w:pPr>
    </w:p>
    <w:p w:rsidR="005C4A26" w:rsidRDefault="005C4A26" w:rsidP="005C4A26">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Cambria" w:hAnsi="Cambria" w:cs="Cambria"/>
          <w:color w:val="3A3A3A"/>
          <w:sz w:val="24"/>
          <w:szCs w:val="24"/>
        </w:rPr>
        <w:t xml:space="preserve">open V </w:t>
      </w:r>
      <w:proofErr w:type="spellStart"/>
      <w:r>
        <w:rPr>
          <w:rFonts w:ascii="Cambria" w:hAnsi="Cambria" w:cs="Cambria"/>
          <w:color w:val="3A3A3A"/>
          <w:sz w:val="24"/>
          <w:szCs w:val="24"/>
        </w:rPr>
        <w:t>vs</w:t>
      </w:r>
      <w:proofErr w:type="spellEnd"/>
      <w:r>
        <w:rPr>
          <w:rFonts w:ascii="Cambria" w:hAnsi="Cambria" w:cs="Cambria"/>
          <w:color w:val="3A3A3A"/>
          <w:sz w:val="24"/>
          <w:szCs w:val="24"/>
        </w:rPr>
        <w:t xml:space="preserve"> X –propagated action potential.</w:t>
      </w:r>
    </w:p>
    <w:p w:rsidR="005C4A26" w:rsidRDefault="005C4A26" w:rsidP="005C4A26">
      <w:pPr>
        <w:pStyle w:val="DefaultParagraphFont"/>
        <w:widowControl w:val="0"/>
        <w:autoSpaceDE w:val="0"/>
        <w:autoSpaceDN w:val="0"/>
        <w:adjustRightInd w:val="0"/>
        <w:spacing w:after="0" w:line="280" w:lineRule="exact"/>
        <w:rPr>
          <w:rFonts w:ascii="Times New Roman" w:hAnsi="Times New Roman" w:cs="Times New Roman"/>
          <w:sz w:val="24"/>
          <w:szCs w:val="24"/>
        </w:rPr>
      </w:pPr>
    </w:p>
    <w:p w:rsidR="005C4A26" w:rsidRDefault="005C4A26" w:rsidP="005C4A26">
      <w:pPr>
        <w:pStyle w:val="DefaultParagraphFont"/>
        <w:widowControl w:val="0"/>
        <w:overflowPunct w:val="0"/>
        <w:autoSpaceDE w:val="0"/>
        <w:autoSpaceDN w:val="0"/>
        <w:adjustRightInd w:val="0"/>
        <w:spacing w:after="0" w:line="360" w:lineRule="auto"/>
        <w:ind w:right="500"/>
        <w:rPr>
          <w:rFonts w:ascii="Times New Roman" w:hAnsi="Times New Roman" w:cs="Times New Roman"/>
          <w:sz w:val="24"/>
          <w:szCs w:val="24"/>
        </w:rPr>
      </w:pPr>
      <w:r>
        <w:rPr>
          <w:rFonts w:ascii="Cambria" w:hAnsi="Cambria" w:cs="Cambria"/>
          <w:color w:val="3A3A3A"/>
          <w:sz w:val="24"/>
          <w:szCs w:val="24"/>
        </w:rPr>
        <w:t xml:space="preserve">Note the Y axis is </w:t>
      </w:r>
      <w:proofErr w:type="spellStart"/>
      <w:r>
        <w:rPr>
          <w:rFonts w:ascii="Cambria" w:hAnsi="Cambria" w:cs="Cambria"/>
          <w:color w:val="3A3A3A"/>
          <w:sz w:val="24"/>
          <w:szCs w:val="24"/>
        </w:rPr>
        <w:t>Em</w:t>
      </w:r>
      <w:proofErr w:type="spellEnd"/>
      <w:r>
        <w:rPr>
          <w:rFonts w:ascii="Cambria" w:hAnsi="Cambria" w:cs="Cambria"/>
          <w:color w:val="3A3A3A"/>
          <w:sz w:val="24"/>
          <w:szCs w:val="24"/>
        </w:rPr>
        <w:t xml:space="preserve"> and the X axis is distance from the position of depolarization (</w:t>
      </w:r>
      <w:proofErr w:type="spellStart"/>
      <w:r>
        <w:rPr>
          <w:rFonts w:ascii="Cambria" w:hAnsi="Cambria" w:cs="Cambria"/>
          <w:color w:val="3A3A3A"/>
          <w:sz w:val="24"/>
          <w:szCs w:val="24"/>
        </w:rPr>
        <w:t>Em</w:t>
      </w:r>
      <w:proofErr w:type="spellEnd"/>
      <w:r>
        <w:rPr>
          <w:rFonts w:ascii="Cambria" w:hAnsi="Cambria" w:cs="Cambria"/>
          <w:color w:val="3A3A3A"/>
          <w:sz w:val="24"/>
          <w:szCs w:val="24"/>
        </w:rPr>
        <w:t xml:space="preserve"> increase) caused by the stimulating electrode.</w:t>
      </w:r>
    </w:p>
    <w:p w:rsidR="005C4A26" w:rsidRDefault="005C4A26" w:rsidP="005C4A26">
      <w:pPr>
        <w:pStyle w:val="DefaultParagraphFont"/>
        <w:widowControl w:val="0"/>
        <w:autoSpaceDE w:val="0"/>
        <w:autoSpaceDN w:val="0"/>
        <w:adjustRightInd w:val="0"/>
        <w:spacing w:after="0" w:line="1" w:lineRule="exact"/>
        <w:rPr>
          <w:rFonts w:ascii="Times New Roman" w:hAnsi="Times New Roman" w:cs="Times New Roman"/>
          <w:sz w:val="24"/>
          <w:szCs w:val="24"/>
        </w:rPr>
      </w:pPr>
    </w:p>
    <w:p w:rsidR="005C4A26" w:rsidRDefault="005C4A26" w:rsidP="005C4A26">
      <w:pPr>
        <w:pStyle w:val="DefaultParagraphFont"/>
        <w:widowControl w:val="0"/>
        <w:overflowPunct w:val="0"/>
        <w:autoSpaceDE w:val="0"/>
        <w:autoSpaceDN w:val="0"/>
        <w:adjustRightInd w:val="0"/>
        <w:spacing w:after="0" w:line="320" w:lineRule="auto"/>
        <w:jc w:val="both"/>
        <w:rPr>
          <w:rFonts w:ascii="Cambria" w:hAnsi="Cambria" w:cs="Cambria"/>
          <w:color w:val="3A3A3A"/>
          <w:sz w:val="24"/>
          <w:szCs w:val="24"/>
        </w:rPr>
      </w:pPr>
      <w:r>
        <w:rPr>
          <w:rFonts w:ascii="Cambria" w:hAnsi="Cambria" w:cs="Cambria"/>
          <w:color w:val="3A3A3A"/>
          <w:sz w:val="24"/>
          <w:szCs w:val="24"/>
        </w:rPr>
        <w:t xml:space="preserve">Click start (upper right or F3). Observe the change in </w:t>
      </w:r>
      <w:proofErr w:type="spellStart"/>
      <w:r>
        <w:rPr>
          <w:rFonts w:ascii="Cambria" w:hAnsi="Cambria" w:cs="Cambria"/>
          <w:color w:val="3A3A3A"/>
          <w:sz w:val="24"/>
          <w:szCs w:val="24"/>
        </w:rPr>
        <w:t>Em</w:t>
      </w:r>
      <w:proofErr w:type="spellEnd"/>
      <w:r>
        <w:rPr>
          <w:rFonts w:ascii="Cambria" w:hAnsi="Cambria" w:cs="Cambria"/>
          <w:color w:val="3A3A3A"/>
          <w:sz w:val="24"/>
          <w:szCs w:val="24"/>
        </w:rPr>
        <w:t xml:space="preserve"> along the length of this axon. Does the amplitude of this wave of polarization change with time or along the length of the axon? Explain. </w:t>
      </w:r>
      <w:r w:rsidRPr="007E4EBF">
        <w:rPr>
          <w:rFonts w:ascii="Cambria" w:hAnsi="Cambria" w:cs="Cambria"/>
          <w:b/>
          <w:color w:val="3A3A3A"/>
          <w:sz w:val="24"/>
          <w:szCs w:val="24"/>
        </w:rPr>
        <w:t xml:space="preserve">The amplitude changes with time  as the voltage-gated sodium channels </w:t>
      </w:r>
      <w:r w:rsidRPr="007E4EBF">
        <w:rPr>
          <w:rFonts w:ascii="Cambria" w:hAnsi="Cambria" w:cs="Cambria"/>
          <w:b/>
          <w:color w:val="3A3A3A"/>
          <w:sz w:val="24"/>
          <w:szCs w:val="24"/>
        </w:rPr>
        <w:lastRenderedPageBreak/>
        <w:t>inactivate and voltage-gated potassium channels close</w:t>
      </w:r>
      <w:r>
        <w:rPr>
          <w:rFonts w:ascii="Cambria" w:hAnsi="Cambria" w:cs="Cambria"/>
          <w:color w:val="3A3A3A"/>
          <w:sz w:val="24"/>
          <w:szCs w:val="24"/>
        </w:rPr>
        <w:t xml:space="preserve"> </w:t>
      </w:r>
    </w:p>
    <w:p w:rsidR="005C4A26" w:rsidRDefault="005C4A26" w:rsidP="005C4A26">
      <w:pPr>
        <w:pStyle w:val="DefaultParagraphFont"/>
        <w:widowControl w:val="0"/>
        <w:overflowPunct w:val="0"/>
        <w:autoSpaceDE w:val="0"/>
        <w:autoSpaceDN w:val="0"/>
        <w:adjustRightInd w:val="0"/>
        <w:spacing w:after="0" w:line="320" w:lineRule="auto"/>
        <w:jc w:val="both"/>
        <w:rPr>
          <w:rFonts w:ascii="Cambria" w:hAnsi="Cambria" w:cs="Cambria"/>
          <w:color w:val="3A3A3A"/>
          <w:sz w:val="24"/>
          <w:szCs w:val="24"/>
        </w:rPr>
      </w:pPr>
    </w:p>
    <w:p w:rsidR="005C4A26" w:rsidRDefault="005C4A26" w:rsidP="005C4A26">
      <w:pPr>
        <w:pStyle w:val="DefaultParagraphFont"/>
        <w:widowControl w:val="0"/>
        <w:overflowPunct w:val="0"/>
        <w:autoSpaceDE w:val="0"/>
        <w:autoSpaceDN w:val="0"/>
        <w:adjustRightInd w:val="0"/>
        <w:spacing w:after="0" w:line="320" w:lineRule="auto"/>
        <w:jc w:val="both"/>
        <w:rPr>
          <w:rFonts w:ascii="Cambria" w:hAnsi="Cambria" w:cs="Cambria"/>
          <w:color w:val="3A3A3A"/>
          <w:sz w:val="24"/>
          <w:szCs w:val="24"/>
        </w:rPr>
      </w:pPr>
    </w:p>
    <w:p w:rsidR="005C4A26" w:rsidRDefault="005C4A26" w:rsidP="005C4A26">
      <w:pPr>
        <w:pStyle w:val="DefaultParagraphFont"/>
        <w:widowControl w:val="0"/>
        <w:overflowPunct w:val="0"/>
        <w:autoSpaceDE w:val="0"/>
        <w:autoSpaceDN w:val="0"/>
        <w:adjustRightInd w:val="0"/>
        <w:spacing w:after="0" w:line="320" w:lineRule="auto"/>
        <w:jc w:val="both"/>
        <w:rPr>
          <w:rFonts w:ascii="Cambria" w:hAnsi="Cambria" w:cs="Cambria"/>
          <w:color w:val="3A3A3A"/>
          <w:sz w:val="24"/>
          <w:szCs w:val="24"/>
        </w:rPr>
      </w:pPr>
    </w:p>
    <w:p w:rsidR="005C4A26" w:rsidRDefault="005C4A26" w:rsidP="005C4A26">
      <w:pPr>
        <w:pStyle w:val="DefaultParagraphFont"/>
        <w:widowControl w:val="0"/>
        <w:overflowPunct w:val="0"/>
        <w:autoSpaceDE w:val="0"/>
        <w:autoSpaceDN w:val="0"/>
        <w:adjustRightInd w:val="0"/>
        <w:spacing w:after="0" w:line="320" w:lineRule="auto"/>
        <w:jc w:val="both"/>
        <w:rPr>
          <w:rFonts w:ascii="Cambria" w:hAnsi="Cambria" w:cs="Cambria"/>
          <w:color w:val="3A3A3A"/>
          <w:sz w:val="24"/>
          <w:szCs w:val="24"/>
        </w:rPr>
      </w:pPr>
    </w:p>
    <w:p w:rsidR="005C4A26" w:rsidRDefault="005C4A26" w:rsidP="005C4A26">
      <w:pPr>
        <w:pStyle w:val="DefaultParagraphFont"/>
        <w:widowControl w:val="0"/>
        <w:overflowPunct w:val="0"/>
        <w:autoSpaceDE w:val="0"/>
        <w:autoSpaceDN w:val="0"/>
        <w:adjustRightInd w:val="0"/>
        <w:spacing w:after="0" w:line="320" w:lineRule="auto"/>
        <w:jc w:val="both"/>
        <w:rPr>
          <w:rFonts w:ascii="Times New Roman" w:hAnsi="Times New Roman" w:cs="Times New Roman"/>
          <w:sz w:val="24"/>
          <w:szCs w:val="24"/>
        </w:rPr>
      </w:pPr>
    </w:p>
    <w:p w:rsidR="005C4A26" w:rsidRDefault="005C4A26" w:rsidP="005C4A26">
      <w:pPr>
        <w:pStyle w:val="DefaultParagraphFont"/>
        <w:widowControl w:val="0"/>
        <w:autoSpaceDE w:val="0"/>
        <w:autoSpaceDN w:val="0"/>
        <w:adjustRightInd w:val="0"/>
        <w:spacing w:after="0" w:line="3" w:lineRule="exact"/>
        <w:rPr>
          <w:rFonts w:ascii="Times New Roman" w:hAnsi="Times New Roman" w:cs="Times New Roman"/>
          <w:sz w:val="24"/>
          <w:szCs w:val="24"/>
        </w:rPr>
      </w:pPr>
    </w:p>
    <w:p w:rsidR="005C4A26" w:rsidRDefault="005C4A26" w:rsidP="005C4A26">
      <w:pPr>
        <w:pStyle w:val="DefaultParagraphFont"/>
        <w:widowControl w:val="0"/>
        <w:autoSpaceDE w:val="0"/>
        <w:autoSpaceDN w:val="0"/>
        <w:adjustRightInd w:val="0"/>
        <w:spacing w:after="0" w:line="240" w:lineRule="auto"/>
        <w:rPr>
          <w:rFonts w:ascii="Cambria" w:hAnsi="Cambria" w:cs="Cambria"/>
          <w:color w:val="3A3A3A"/>
          <w:sz w:val="24"/>
          <w:szCs w:val="24"/>
        </w:rPr>
      </w:pPr>
    </w:p>
    <w:p w:rsidR="005C4A26" w:rsidRDefault="005C4A26" w:rsidP="005C4A26">
      <w:pPr>
        <w:pStyle w:val="DefaultParagraphFont"/>
        <w:widowControl w:val="0"/>
        <w:autoSpaceDE w:val="0"/>
        <w:autoSpaceDN w:val="0"/>
        <w:adjustRightInd w:val="0"/>
        <w:spacing w:after="0" w:line="240" w:lineRule="auto"/>
        <w:rPr>
          <w:rFonts w:ascii="Cambria" w:hAnsi="Cambria" w:cs="Cambria"/>
          <w:color w:val="3A3A3A"/>
          <w:sz w:val="24"/>
          <w:szCs w:val="24"/>
        </w:rPr>
      </w:pPr>
    </w:p>
    <w:p w:rsidR="005C4A26" w:rsidRDefault="005C4A26" w:rsidP="005C4A26">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Cambria" w:hAnsi="Cambria" w:cs="Cambria"/>
          <w:color w:val="3A3A3A"/>
          <w:sz w:val="24"/>
          <w:szCs w:val="24"/>
        </w:rPr>
        <w:t>Threshold potential and action potential amplitude- “all or nothing response”</w:t>
      </w:r>
    </w:p>
    <w:p w:rsidR="005C4A26" w:rsidRDefault="005C4A26" w:rsidP="005C4A26">
      <w:pPr>
        <w:pStyle w:val="DefaultParagraphFont"/>
        <w:widowControl w:val="0"/>
        <w:autoSpaceDE w:val="0"/>
        <w:autoSpaceDN w:val="0"/>
        <w:adjustRightInd w:val="0"/>
        <w:spacing w:after="0" w:line="280" w:lineRule="exact"/>
        <w:rPr>
          <w:rFonts w:ascii="Times New Roman" w:hAnsi="Times New Roman" w:cs="Times New Roman"/>
          <w:sz w:val="24"/>
          <w:szCs w:val="24"/>
        </w:rPr>
      </w:pPr>
    </w:p>
    <w:p w:rsidR="005C4A26" w:rsidRDefault="005C4A26" w:rsidP="005C4A26">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Cambria" w:hAnsi="Cambria" w:cs="Cambria"/>
          <w:color w:val="3A3A3A"/>
          <w:sz w:val="24"/>
          <w:szCs w:val="24"/>
        </w:rPr>
        <w:t>Key F7 or “pulses”.</w:t>
      </w:r>
    </w:p>
    <w:p w:rsidR="005C4A26" w:rsidRDefault="005C4A26" w:rsidP="005C4A26">
      <w:pPr>
        <w:pStyle w:val="DefaultParagraphFont"/>
        <w:widowControl w:val="0"/>
        <w:autoSpaceDE w:val="0"/>
        <w:autoSpaceDN w:val="0"/>
        <w:adjustRightInd w:val="0"/>
        <w:spacing w:after="0" w:line="280" w:lineRule="exact"/>
        <w:rPr>
          <w:rFonts w:ascii="Times New Roman" w:hAnsi="Times New Roman" w:cs="Times New Roman"/>
          <w:sz w:val="24"/>
          <w:szCs w:val="24"/>
        </w:rPr>
      </w:pPr>
    </w:p>
    <w:p w:rsidR="005C4A26" w:rsidRPr="007E4EBF" w:rsidRDefault="005C4A26" w:rsidP="005C4A26">
      <w:pPr>
        <w:pStyle w:val="DefaultParagraphFont"/>
        <w:widowControl w:val="0"/>
        <w:overflowPunct w:val="0"/>
        <w:autoSpaceDE w:val="0"/>
        <w:autoSpaceDN w:val="0"/>
        <w:adjustRightInd w:val="0"/>
        <w:spacing w:after="0" w:line="437" w:lineRule="auto"/>
        <w:ind w:right="480"/>
        <w:rPr>
          <w:rFonts w:ascii="Times New Roman" w:hAnsi="Times New Roman" w:cs="Times New Roman"/>
          <w:b/>
          <w:sz w:val="24"/>
          <w:szCs w:val="24"/>
        </w:rPr>
      </w:pPr>
      <w:r>
        <w:rPr>
          <w:rFonts w:ascii="Cambria" w:hAnsi="Cambria" w:cs="Cambria"/>
          <w:color w:val="3A3A3A"/>
          <w:sz w:val="24"/>
          <w:szCs w:val="24"/>
        </w:rPr>
        <w:t>Change the pulse 1 value to zero. Then replay the action potential in the other window. What happens?</w:t>
      </w:r>
      <w:r>
        <w:rPr>
          <w:rFonts w:ascii="Times New Roman" w:hAnsi="Times New Roman" w:cs="Times New Roman"/>
          <w:sz w:val="24"/>
          <w:szCs w:val="24"/>
        </w:rPr>
        <w:t xml:space="preserve"> </w:t>
      </w:r>
      <w:r w:rsidRPr="007E4EBF">
        <w:rPr>
          <w:rFonts w:ascii="Times New Roman" w:hAnsi="Times New Roman" w:cs="Times New Roman"/>
          <w:b/>
          <w:sz w:val="24"/>
          <w:szCs w:val="24"/>
        </w:rPr>
        <w:t>No AP is generated</w:t>
      </w:r>
    </w:p>
    <w:p w:rsidR="005C4A26" w:rsidRDefault="005C4A26" w:rsidP="005C4A26">
      <w:pPr>
        <w:pStyle w:val="DefaultParagraphFont"/>
        <w:widowControl w:val="0"/>
        <w:overflowPunct w:val="0"/>
        <w:autoSpaceDE w:val="0"/>
        <w:autoSpaceDN w:val="0"/>
        <w:adjustRightInd w:val="0"/>
        <w:spacing w:after="0" w:line="437" w:lineRule="auto"/>
        <w:ind w:right="480"/>
        <w:rPr>
          <w:rFonts w:ascii="Times New Roman" w:hAnsi="Times New Roman" w:cs="Times New Roman"/>
          <w:sz w:val="24"/>
          <w:szCs w:val="24"/>
        </w:rPr>
      </w:pPr>
    </w:p>
    <w:p w:rsidR="005C4A26" w:rsidRPr="007E4EBF" w:rsidRDefault="005C4A26" w:rsidP="005C4A26">
      <w:pPr>
        <w:pStyle w:val="DefaultParagraphFont"/>
        <w:widowControl w:val="0"/>
        <w:overflowPunct w:val="0"/>
        <w:autoSpaceDE w:val="0"/>
        <w:autoSpaceDN w:val="0"/>
        <w:adjustRightInd w:val="0"/>
        <w:spacing w:after="0" w:line="467" w:lineRule="auto"/>
        <w:ind w:right="80"/>
        <w:rPr>
          <w:rFonts w:ascii="Cambria" w:hAnsi="Cambria" w:cs="Cambria"/>
          <w:b/>
          <w:color w:val="3A3A3A"/>
          <w:sz w:val="24"/>
          <w:szCs w:val="24"/>
        </w:rPr>
      </w:pPr>
      <w:r>
        <w:rPr>
          <w:rFonts w:ascii="Cambria" w:hAnsi="Cambria" w:cs="Cambria"/>
          <w:color w:val="3A3A3A"/>
          <w:sz w:val="24"/>
          <w:szCs w:val="24"/>
        </w:rPr>
        <w:t xml:space="preserve">Change the pulse 1 value to 20, 50 or 100. Then replay the action potential in the other window. What happens? Does the action potential’s amplitude (height) change as it moves along the axon? </w:t>
      </w:r>
      <w:r w:rsidRPr="007E4EBF">
        <w:rPr>
          <w:rFonts w:ascii="Cambria" w:hAnsi="Cambria" w:cs="Cambria"/>
          <w:b/>
          <w:color w:val="3A3A3A"/>
          <w:sz w:val="24"/>
          <w:szCs w:val="24"/>
        </w:rPr>
        <w:t xml:space="preserve">They all trigger an AP but with the same amplitude as it moves along the axon </w:t>
      </w:r>
    </w:p>
    <w:p w:rsidR="005C4A26" w:rsidRDefault="005C4A26" w:rsidP="005C4A26">
      <w:pPr>
        <w:pStyle w:val="DefaultParagraphFont"/>
        <w:widowControl w:val="0"/>
        <w:overflowPunct w:val="0"/>
        <w:autoSpaceDE w:val="0"/>
        <w:autoSpaceDN w:val="0"/>
        <w:adjustRightInd w:val="0"/>
        <w:spacing w:after="0" w:line="467" w:lineRule="auto"/>
        <w:ind w:right="80"/>
        <w:rPr>
          <w:rFonts w:ascii="Times New Roman" w:hAnsi="Times New Roman" w:cs="Times New Roman"/>
          <w:sz w:val="24"/>
          <w:szCs w:val="24"/>
        </w:rPr>
      </w:pPr>
    </w:p>
    <w:p w:rsidR="005C4A26" w:rsidRDefault="005C4A26" w:rsidP="005C4A26">
      <w:pPr>
        <w:pStyle w:val="DefaultParagraphFont"/>
        <w:widowControl w:val="0"/>
        <w:autoSpaceDE w:val="0"/>
        <w:autoSpaceDN w:val="0"/>
        <w:adjustRightInd w:val="0"/>
        <w:spacing w:after="0" w:line="1" w:lineRule="exact"/>
        <w:rPr>
          <w:rFonts w:ascii="Times New Roman" w:hAnsi="Times New Roman" w:cs="Times New Roman"/>
          <w:sz w:val="24"/>
          <w:szCs w:val="24"/>
        </w:rPr>
      </w:pPr>
    </w:p>
    <w:p w:rsidR="005C4A26" w:rsidRDefault="005C4A26" w:rsidP="005C4A26">
      <w:pPr>
        <w:pStyle w:val="DefaultParagraphFont"/>
        <w:widowControl w:val="0"/>
        <w:autoSpaceDE w:val="0"/>
        <w:autoSpaceDN w:val="0"/>
        <w:adjustRightInd w:val="0"/>
        <w:spacing w:after="0" w:line="240" w:lineRule="auto"/>
        <w:rPr>
          <w:rFonts w:ascii="Cambria" w:hAnsi="Cambria" w:cs="Cambria"/>
          <w:color w:val="3A3A3A"/>
          <w:sz w:val="24"/>
          <w:szCs w:val="24"/>
        </w:rPr>
      </w:pPr>
      <w:r>
        <w:rPr>
          <w:rFonts w:ascii="Cambria" w:hAnsi="Cambria" w:cs="Cambria"/>
          <w:color w:val="3A3A3A"/>
          <w:sz w:val="24"/>
          <w:szCs w:val="24"/>
        </w:rPr>
        <w:t>Increase the pulse 1 value to 7.5 and replay the action potential. What happens?</w:t>
      </w:r>
    </w:p>
    <w:p w:rsidR="005C4A26" w:rsidRPr="007E4EBF" w:rsidRDefault="005C4A26" w:rsidP="005C4A26">
      <w:pPr>
        <w:pStyle w:val="DefaultParagraphFont"/>
        <w:widowControl w:val="0"/>
        <w:autoSpaceDE w:val="0"/>
        <w:autoSpaceDN w:val="0"/>
        <w:adjustRightInd w:val="0"/>
        <w:spacing w:after="0" w:line="240" w:lineRule="auto"/>
        <w:rPr>
          <w:rFonts w:ascii="Times New Roman" w:hAnsi="Times New Roman" w:cs="Times New Roman"/>
          <w:b/>
          <w:sz w:val="24"/>
          <w:szCs w:val="24"/>
        </w:rPr>
      </w:pPr>
      <w:r w:rsidRPr="007E4EBF">
        <w:rPr>
          <w:rFonts w:ascii="Cambria" w:hAnsi="Cambria" w:cs="Cambria"/>
          <w:b/>
          <w:color w:val="3A3A3A"/>
          <w:sz w:val="24"/>
          <w:szCs w:val="24"/>
        </w:rPr>
        <w:t xml:space="preserve">The threshold is not reached so the AP is not generated and does not propagate further </w:t>
      </w:r>
    </w:p>
    <w:p w:rsidR="005C4A26" w:rsidRPr="007E4EBF" w:rsidRDefault="005C4A26" w:rsidP="005C4A26">
      <w:pPr>
        <w:pStyle w:val="DefaultParagraphFont"/>
        <w:widowControl w:val="0"/>
        <w:autoSpaceDE w:val="0"/>
        <w:autoSpaceDN w:val="0"/>
        <w:adjustRightInd w:val="0"/>
        <w:spacing w:after="0" w:line="280" w:lineRule="exact"/>
        <w:rPr>
          <w:rFonts w:ascii="Times New Roman" w:hAnsi="Times New Roman" w:cs="Times New Roman"/>
          <w:b/>
          <w:sz w:val="24"/>
          <w:szCs w:val="24"/>
        </w:rPr>
      </w:pPr>
    </w:p>
    <w:p w:rsidR="005C4A26" w:rsidRDefault="005C4A26" w:rsidP="005C4A26">
      <w:pPr>
        <w:pStyle w:val="DefaultParagraphFont"/>
        <w:widowControl w:val="0"/>
        <w:overflowPunct w:val="0"/>
        <w:autoSpaceDE w:val="0"/>
        <w:autoSpaceDN w:val="0"/>
        <w:adjustRightInd w:val="0"/>
        <w:spacing w:after="0" w:line="320" w:lineRule="auto"/>
        <w:rPr>
          <w:rFonts w:ascii="Cambria" w:hAnsi="Cambria" w:cs="Cambria"/>
          <w:color w:val="3A3A3A"/>
          <w:sz w:val="24"/>
          <w:szCs w:val="24"/>
        </w:rPr>
      </w:pPr>
      <w:r>
        <w:rPr>
          <w:rFonts w:ascii="Cambria" w:hAnsi="Cambria" w:cs="Cambria"/>
          <w:color w:val="3A3A3A"/>
          <w:sz w:val="24"/>
          <w:szCs w:val="24"/>
        </w:rPr>
        <w:t>Increase the pulse 1 value to 8.5 and replay the action potential. What happens? Explain the difference between the previous two results. Explain the cycle of events that occurs soon after the initial current pulse subsides.</w:t>
      </w:r>
    </w:p>
    <w:p w:rsidR="005C4A26" w:rsidRPr="007E4EBF" w:rsidRDefault="005C4A26" w:rsidP="005C4A26">
      <w:pPr>
        <w:pStyle w:val="DefaultParagraphFont"/>
        <w:widowControl w:val="0"/>
        <w:overflowPunct w:val="0"/>
        <w:autoSpaceDE w:val="0"/>
        <w:autoSpaceDN w:val="0"/>
        <w:adjustRightInd w:val="0"/>
        <w:spacing w:after="0" w:line="320" w:lineRule="auto"/>
        <w:rPr>
          <w:rFonts w:ascii="Cambria" w:hAnsi="Cambria" w:cs="Cambria"/>
          <w:b/>
          <w:color w:val="3A3A3A"/>
          <w:sz w:val="24"/>
          <w:szCs w:val="24"/>
        </w:rPr>
      </w:pPr>
      <w:r w:rsidRPr="007E4EBF">
        <w:rPr>
          <w:rFonts w:ascii="Cambria" w:hAnsi="Cambria" w:cs="Cambria"/>
          <w:b/>
          <w:color w:val="3A3A3A"/>
          <w:sz w:val="24"/>
          <w:szCs w:val="24"/>
        </w:rPr>
        <w:t>The threshold was reached and an AP was generated and it triggered the opening of subsequent voltage-gated sodium channels to pass along the depolarization.</w:t>
      </w:r>
    </w:p>
    <w:p w:rsidR="005C4A26" w:rsidRPr="007E4EBF" w:rsidRDefault="005C4A26" w:rsidP="005C4A26">
      <w:pPr>
        <w:pStyle w:val="DefaultParagraphFont"/>
        <w:widowControl w:val="0"/>
        <w:overflowPunct w:val="0"/>
        <w:autoSpaceDE w:val="0"/>
        <w:autoSpaceDN w:val="0"/>
        <w:adjustRightInd w:val="0"/>
        <w:spacing w:after="0" w:line="320" w:lineRule="auto"/>
        <w:rPr>
          <w:rFonts w:ascii="Times New Roman" w:hAnsi="Times New Roman" w:cs="Times New Roman"/>
          <w:b/>
          <w:sz w:val="24"/>
          <w:szCs w:val="24"/>
        </w:rPr>
      </w:pPr>
    </w:p>
    <w:p w:rsidR="005C4A26" w:rsidRDefault="005C4A26" w:rsidP="005C4A26">
      <w:pPr>
        <w:pStyle w:val="DefaultParagraphFont"/>
        <w:widowControl w:val="0"/>
        <w:autoSpaceDE w:val="0"/>
        <w:autoSpaceDN w:val="0"/>
        <w:adjustRightInd w:val="0"/>
        <w:spacing w:after="0" w:line="3" w:lineRule="exact"/>
        <w:rPr>
          <w:rFonts w:ascii="Times New Roman" w:hAnsi="Times New Roman" w:cs="Times New Roman"/>
          <w:sz w:val="24"/>
          <w:szCs w:val="24"/>
        </w:rPr>
      </w:pPr>
    </w:p>
    <w:p w:rsidR="005C4A26" w:rsidRDefault="005C4A26" w:rsidP="005C4A26">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Cambria" w:hAnsi="Cambria" w:cs="Cambria"/>
          <w:color w:val="3A3A3A"/>
          <w:sz w:val="24"/>
          <w:szCs w:val="24"/>
        </w:rPr>
        <w:t xml:space="preserve">Back on Nerve, open V </w:t>
      </w:r>
      <w:proofErr w:type="spellStart"/>
      <w:r>
        <w:rPr>
          <w:rFonts w:ascii="Cambria" w:hAnsi="Cambria" w:cs="Cambria"/>
          <w:color w:val="3A3A3A"/>
          <w:sz w:val="24"/>
          <w:szCs w:val="24"/>
        </w:rPr>
        <w:t>vs</w:t>
      </w:r>
      <w:proofErr w:type="spellEnd"/>
      <w:r>
        <w:rPr>
          <w:rFonts w:ascii="Cambria" w:hAnsi="Cambria" w:cs="Cambria"/>
          <w:color w:val="3A3A3A"/>
          <w:sz w:val="24"/>
          <w:szCs w:val="24"/>
        </w:rPr>
        <w:t xml:space="preserve"> t –propagated action potential.</w:t>
      </w:r>
    </w:p>
    <w:p w:rsidR="005C4A26" w:rsidRDefault="005C4A26" w:rsidP="005C4A26">
      <w:pPr>
        <w:pStyle w:val="DefaultParagraphFont"/>
        <w:widowControl w:val="0"/>
        <w:autoSpaceDE w:val="0"/>
        <w:autoSpaceDN w:val="0"/>
        <w:adjustRightInd w:val="0"/>
        <w:spacing w:after="0" w:line="280" w:lineRule="exact"/>
        <w:rPr>
          <w:rFonts w:ascii="Times New Roman" w:hAnsi="Times New Roman" w:cs="Times New Roman"/>
          <w:sz w:val="24"/>
          <w:szCs w:val="24"/>
        </w:rPr>
      </w:pPr>
    </w:p>
    <w:p w:rsidR="005C4A26" w:rsidRDefault="005C4A26" w:rsidP="005C4A26">
      <w:pPr>
        <w:pStyle w:val="DefaultParagraphFont"/>
        <w:widowControl w:val="0"/>
        <w:overflowPunct w:val="0"/>
        <w:autoSpaceDE w:val="0"/>
        <w:autoSpaceDN w:val="0"/>
        <w:adjustRightInd w:val="0"/>
        <w:spacing w:after="0" w:line="375" w:lineRule="auto"/>
        <w:ind w:right="240"/>
        <w:rPr>
          <w:rFonts w:ascii="Times New Roman" w:hAnsi="Times New Roman" w:cs="Times New Roman"/>
          <w:sz w:val="24"/>
          <w:szCs w:val="24"/>
        </w:rPr>
      </w:pPr>
      <w:r>
        <w:rPr>
          <w:rFonts w:ascii="Cambria" w:hAnsi="Cambria" w:cs="Cambria"/>
          <w:color w:val="3A3A3A"/>
          <w:sz w:val="23"/>
          <w:szCs w:val="23"/>
        </w:rPr>
        <w:t xml:space="preserve">Note the Y axis is </w:t>
      </w:r>
      <w:proofErr w:type="spellStart"/>
      <w:r>
        <w:rPr>
          <w:rFonts w:ascii="Cambria" w:hAnsi="Cambria" w:cs="Cambria"/>
          <w:color w:val="3A3A3A"/>
          <w:sz w:val="23"/>
          <w:szCs w:val="23"/>
        </w:rPr>
        <w:t>Em</w:t>
      </w:r>
      <w:proofErr w:type="spellEnd"/>
      <w:r>
        <w:rPr>
          <w:rFonts w:ascii="Cambria" w:hAnsi="Cambria" w:cs="Cambria"/>
          <w:color w:val="3A3A3A"/>
          <w:sz w:val="23"/>
          <w:szCs w:val="23"/>
        </w:rPr>
        <w:t xml:space="preserve"> and the X axis is time after the stimulating electrode depolarizes the membrane. There are three recording electrodes at different positions along the axon.</w:t>
      </w:r>
    </w:p>
    <w:p w:rsidR="005C4A26" w:rsidRDefault="005C4A26" w:rsidP="005C4A26">
      <w:pPr>
        <w:pStyle w:val="DefaultParagraphFont"/>
        <w:widowControl w:val="0"/>
        <w:autoSpaceDE w:val="0"/>
        <w:autoSpaceDN w:val="0"/>
        <w:adjustRightInd w:val="0"/>
        <w:spacing w:after="0" w:line="2" w:lineRule="exact"/>
        <w:rPr>
          <w:rFonts w:ascii="Times New Roman" w:hAnsi="Times New Roman" w:cs="Times New Roman"/>
          <w:sz w:val="24"/>
          <w:szCs w:val="24"/>
        </w:rPr>
      </w:pPr>
    </w:p>
    <w:p w:rsidR="005C4A26" w:rsidRPr="007E4EBF" w:rsidRDefault="005C4A26" w:rsidP="005C4A26">
      <w:pPr>
        <w:pStyle w:val="DefaultParagraphFont"/>
        <w:widowControl w:val="0"/>
        <w:overflowPunct w:val="0"/>
        <w:autoSpaceDE w:val="0"/>
        <w:autoSpaceDN w:val="0"/>
        <w:adjustRightInd w:val="0"/>
        <w:spacing w:after="0" w:line="319" w:lineRule="auto"/>
        <w:ind w:right="400"/>
        <w:rPr>
          <w:rFonts w:ascii="Cambria" w:hAnsi="Cambria" w:cs="Cambria"/>
          <w:b/>
          <w:color w:val="3A3A3A"/>
          <w:sz w:val="24"/>
          <w:szCs w:val="24"/>
        </w:rPr>
      </w:pPr>
      <w:r>
        <w:rPr>
          <w:rFonts w:ascii="Cambria" w:hAnsi="Cambria" w:cs="Cambria"/>
          <w:color w:val="3A3A3A"/>
          <w:sz w:val="24"/>
          <w:szCs w:val="24"/>
        </w:rPr>
        <w:t xml:space="preserve">The closest (black) recording electrode to the stimulating electrode detects the initial depolarization, but the more distant recording electrodes (blue and red) do not. Explain this difference. </w:t>
      </w:r>
      <w:r w:rsidRPr="007E4EBF">
        <w:rPr>
          <w:rFonts w:ascii="Cambria" w:hAnsi="Cambria" w:cs="Cambria"/>
          <w:b/>
          <w:color w:val="3A3A3A"/>
          <w:sz w:val="24"/>
          <w:szCs w:val="24"/>
        </w:rPr>
        <w:t>the closest recording electrode detects the initial depolarization as it is near the point where the stimulus arrived and as the stimulus does not propagate but the AP generated from the stimulus, the others distant could not detect the initial depolarization</w:t>
      </w:r>
    </w:p>
    <w:p w:rsidR="005C4A26" w:rsidRPr="007E4EBF" w:rsidRDefault="005C4A26" w:rsidP="005C4A26">
      <w:pPr>
        <w:pStyle w:val="DefaultParagraphFont"/>
        <w:widowControl w:val="0"/>
        <w:overflowPunct w:val="0"/>
        <w:autoSpaceDE w:val="0"/>
        <w:autoSpaceDN w:val="0"/>
        <w:adjustRightInd w:val="0"/>
        <w:spacing w:after="0" w:line="319" w:lineRule="auto"/>
        <w:ind w:right="400"/>
        <w:rPr>
          <w:rFonts w:ascii="Times New Roman" w:hAnsi="Times New Roman" w:cs="Times New Roman"/>
          <w:b/>
          <w:sz w:val="24"/>
          <w:szCs w:val="24"/>
        </w:rPr>
      </w:pPr>
    </w:p>
    <w:p w:rsidR="005C4A26" w:rsidRDefault="005C4A26" w:rsidP="005C4A26">
      <w:pPr>
        <w:pStyle w:val="DefaultParagraphFont"/>
        <w:widowControl w:val="0"/>
        <w:autoSpaceDE w:val="0"/>
        <w:autoSpaceDN w:val="0"/>
        <w:adjustRightInd w:val="0"/>
        <w:spacing w:after="0" w:line="1" w:lineRule="exact"/>
        <w:rPr>
          <w:rFonts w:ascii="Times New Roman" w:hAnsi="Times New Roman" w:cs="Times New Roman"/>
          <w:sz w:val="24"/>
          <w:szCs w:val="24"/>
        </w:rPr>
      </w:pPr>
    </w:p>
    <w:p w:rsidR="005C4A26" w:rsidRDefault="005C4A26" w:rsidP="005C4A26">
      <w:pPr>
        <w:pStyle w:val="DefaultParagraphFont"/>
        <w:widowControl w:val="0"/>
        <w:overflowPunct w:val="0"/>
        <w:autoSpaceDE w:val="0"/>
        <w:autoSpaceDN w:val="0"/>
        <w:adjustRightInd w:val="0"/>
        <w:spacing w:after="0" w:line="320" w:lineRule="auto"/>
        <w:ind w:right="20"/>
        <w:jc w:val="both"/>
        <w:rPr>
          <w:rFonts w:ascii="Cambria" w:hAnsi="Cambria" w:cs="Cambria"/>
          <w:color w:val="3A3A3A"/>
          <w:sz w:val="24"/>
          <w:szCs w:val="24"/>
        </w:rPr>
      </w:pPr>
    </w:p>
    <w:p w:rsidR="005C4A26" w:rsidRDefault="005C4A26" w:rsidP="005C4A26">
      <w:pPr>
        <w:pStyle w:val="DefaultParagraphFont"/>
        <w:widowControl w:val="0"/>
        <w:overflowPunct w:val="0"/>
        <w:autoSpaceDE w:val="0"/>
        <w:autoSpaceDN w:val="0"/>
        <w:adjustRightInd w:val="0"/>
        <w:spacing w:after="0" w:line="320" w:lineRule="auto"/>
        <w:ind w:right="20"/>
        <w:jc w:val="both"/>
        <w:rPr>
          <w:rFonts w:ascii="Cambria" w:hAnsi="Cambria" w:cs="Cambria"/>
          <w:color w:val="3A3A3A"/>
          <w:sz w:val="24"/>
          <w:szCs w:val="24"/>
        </w:rPr>
      </w:pPr>
    </w:p>
    <w:p w:rsidR="005C4A26" w:rsidRDefault="005C4A26" w:rsidP="005C4A26">
      <w:pPr>
        <w:pStyle w:val="DefaultParagraphFont"/>
        <w:widowControl w:val="0"/>
        <w:overflowPunct w:val="0"/>
        <w:autoSpaceDE w:val="0"/>
        <w:autoSpaceDN w:val="0"/>
        <w:adjustRightInd w:val="0"/>
        <w:spacing w:after="0" w:line="320" w:lineRule="auto"/>
        <w:ind w:right="20"/>
        <w:jc w:val="both"/>
        <w:rPr>
          <w:rFonts w:ascii="Cambria" w:hAnsi="Cambria" w:cs="Cambria"/>
          <w:color w:val="3A3A3A"/>
          <w:sz w:val="24"/>
          <w:szCs w:val="24"/>
        </w:rPr>
      </w:pPr>
    </w:p>
    <w:p w:rsidR="005C4A26" w:rsidRDefault="005C4A26" w:rsidP="005C4A26">
      <w:pPr>
        <w:pStyle w:val="DefaultParagraphFont"/>
        <w:widowControl w:val="0"/>
        <w:overflowPunct w:val="0"/>
        <w:autoSpaceDE w:val="0"/>
        <w:autoSpaceDN w:val="0"/>
        <w:adjustRightInd w:val="0"/>
        <w:spacing w:after="0" w:line="320" w:lineRule="auto"/>
        <w:ind w:right="20"/>
        <w:jc w:val="both"/>
        <w:rPr>
          <w:rFonts w:ascii="Cambria" w:hAnsi="Cambria" w:cs="Cambria"/>
          <w:color w:val="3A3A3A"/>
          <w:sz w:val="24"/>
          <w:szCs w:val="24"/>
        </w:rPr>
      </w:pPr>
    </w:p>
    <w:p w:rsidR="005C4A26" w:rsidRPr="007E4EBF" w:rsidRDefault="005C4A26" w:rsidP="005C4A26">
      <w:pPr>
        <w:pStyle w:val="DefaultParagraphFont"/>
        <w:widowControl w:val="0"/>
        <w:overflowPunct w:val="0"/>
        <w:autoSpaceDE w:val="0"/>
        <w:autoSpaceDN w:val="0"/>
        <w:adjustRightInd w:val="0"/>
        <w:spacing w:after="0" w:line="320" w:lineRule="auto"/>
        <w:ind w:right="20"/>
        <w:jc w:val="both"/>
        <w:rPr>
          <w:rFonts w:ascii="Cambria" w:hAnsi="Cambria" w:cs="Cambria"/>
          <w:b/>
          <w:color w:val="3A3A3A"/>
          <w:sz w:val="24"/>
          <w:szCs w:val="24"/>
        </w:rPr>
      </w:pPr>
      <w:r>
        <w:rPr>
          <w:rFonts w:ascii="Cambria" w:hAnsi="Cambria" w:cs="Cambria"/>
          <w:color w:val="3A3A3A"/>
          <w:sz w:val="24"/>
          <w:szCs w:val="24"/>
        </w:rPr>
        <w:t xml:space="preserve">Click start (upper right or F3). Observe the change in </w:t>
      </w:r>
      <w:proofErr w:type="spellStart"/>
      <w:r>
        <w:rPr>
          <w:rFonts w:ascii="Cambria" w:hAnsi="Cambria" w:cs="Cambria"/>
          <w:color w:val="3A3A3A"/>
          <w:sz w:val="24"/>
          <w:szCs w:val="24"/>
        </w:rPr>
        <w:t>Em</w:t>
      </w:r>
      <w:proofErr w:type="spellEnd"/>
      <w:r>
        <w:rPr>
          <w:rFonts w:ascii="Cambria" w:hAnsi="Cambria" w:cs="Cambria"/>
          <w:color w:val="3A3A3A"/>
          <w:sz w:val="24"/>
          <w:szCs w:val="24"/>
        </w:rPr>
        <w:t xml:space="preserve"> along the length of this axon. Does the amplitude of this wave of polarization change with time or along the length of the axon? Explain. </w:t>
      </w:r>
      <w:r w:rsidRPr="007E4EBF">
        <w:rPr>
          <w:rFonts w:ascii="Cambria" w:hAnsi="Cambria" w:cs="Cambria"/>
          <w:b/>
          <w:color w:val="3A3A3A"/>
          <w:sz w:val="24"/>
          <w:szCs w:val="24"/>
        </w:rPr>
        <w:t>The amplitude of the wave of polarization change along the length of the axon as the amplitude is the same when it arrives at the recording electrodes but decreases as it gets away from them.</w:t>
      </w:r>
    </w:p>
    <w:p w:rsidR="005C4A26" w:rsidRDefault="005C4A26" w:rsidP="005C4A26">
      <w:pPr>
        <w:pStyle w:val="DefaultParagraphFont"/>
        <w:widowControl w:val="0"/>
        <w:overflowPunct w:val="0"/>
        <w:autoSpaceDE w:val="0"/>
        <w:autoSpaceDN w:val="0"/>
        <w:adjustRightInd w:val="0"/>
        <w:spacing w:after="0" w:line="320" w:lineRule="auto"/>
        <w:ind w:right="20"/>
        <w:jc w:val="both"/>
        <w:rPr>
          <w:rFonts w:ascii="Times New Roman" w:hAnsi="Times New Roman" w:cs="Times New Roman"/>
          <w:sz w:val="24"/>
          <w:szCs w:val="24"/>
        </w:rPr>
      </w:pPr>
    </w:p>
    <w:p w:rsidR="005C4A26" w:rsidRDefault="005C4A26" w:rsidP="005C4A26">
      <w:pPr>
        <w:pStyle w:val="DefaultParagraphFont"/>
        <w:widowControl w:val="0"/>
        <w:autoSpaceDE w:val="0"/>
        <w:autoSpaceDN w:val="0"/>
        <w:adjustRightInd w:val="0"/>
        <w:spacing w:after="0" w:line="3" w:lineRule="exact"/>
        <w:rPr>
          <w:rFonts w:ascii="Times New Roman" w:hAnsi="Times New Roman" w:cs="Times New Roman"/>
          <w:sz w:val="24"/>
          <w:szCs w:val="24"/>
        </w:rPr>
      </w:pPr>
    </w:p>
    <w:p w:rsidR="005C4A26" w:rsidRDefault="005C4A26" w:rsidP="005C4A26">
      <w:pPr>
        <w:pStyle w:val="DefaultParagraphFont"/>
        <w:widowControl w:val="0"/>
        <w:overflowPunct w:val="0"/>
        <w:autoSpaceDE w:val="0"/>
        <w:autoSpaceDN w:val="0"/>
        <w:adjustRightInd w:val="0"/>
        <w:spacing w:after="0" w:line="319" w:lineRule="auto"/>
        <w:ind w:right="320"/>
        <w:rPr>
          <w:rFonts w:ascii="Cambria" w:hAnsi="Cambria" w:cs="Cambria"/>
          <w:color w:val="3A3A3A"/>
          <w:sz w:val="24"/>
          <w:szCs w:val="24"/>
        </w:rPr>
      </w:pPr>
      <w:r>
        <w:rPr>
          <w:rFonts w:ascii="Cambria" w:hAnsi="Cambria" w:cs="Cambria"/>
          <w:color w:val="3A3A3A"/>
          <w:sz w:val="24"/>
          <w:szCs w:val="24"/>
        </w:rPr>
        <w:t xml:space="preserve">You can change the ion concentrations (for K+ or Na+) on either side of the membrane, poison the voltage-gated Na+ channel with TTX, poison the voltage-gated K channel with </w:t>
      </w:r>
      <w:proofErr w:type="spellStart"/>
      <w:r>
        <w:rPr>
          <w:rFonts w:ascii="Cambria" w:hAnsi="Cambria" w:cs="Cambria"/>
          <w:color w:val="3A3A3A"/>
          <w:sz w:val="24"/>
          <w:szCs w:val="24"/>
        </w:rPr>
        <w:t>pronase</w:t>
      </w:r>
      <w:proofErr w:type="spellEnd"/>
      <w:r>
        <w:rPr>
          <w:rFonts w:ascii="Cambria" w:hAnsi="Cambria" w:cs="Cambria"/>
          <w:color w:val="3A3A3A"/>
          <w:sz w:val="24"/>
          <w:szCs w:val="24"/>
        </w:rPr>
        <w:t xml:space="preserve"> and see the effects on the action potential.</w:t>
      </w:r>
    </w:p>
    <w:p w:rsidR="005C4A26" w:rsidRDefault="005C4A26" w:rsidP="005C4A26">
      <w:pPr>
        <w:pStyle w:val="DefaultParagraphFont"/>
        <w:widowControl w:val="0"/>
        <w:overflowPunct w:val="0"/>
        <w:autoSpaceDE w:val="0"/>
        <w:autoSpaceDN w:val="0"/>
        <w:adjustRightInd w:val="0"/>
        <w:spacing w:after="0" w:line="319" w:lineRule="auto"/>
        <w:ind w:right="320"/>
        <w:rPr>
          <w:rFonts w:ascii="Times New Roman" w:hAnsi="Times New Roman" w:cs="Times New Roman"/>
          <w:sz w:val="24"/>
          <w:szCs w:val="24"/>
        </w:rPr>
      </w:pPr>
    </w:p>
    <w:p w:rsidR="005C4A26" w:rsidRDefault="005C4A26" w:rsidP="005C4A26">
      <w:pPr>
        <w:pStyle w:val="DefaultParagraphFont"/>
        <w:widowControl w:val="0"/>
        <w:autoSpaceDE w:val="0"/>
        <w:autoSpaceDN w:val="0"/>
        <w:adjustRightInd w:val="0"/>
        <w:spacing w:after="0" w:line="1" w:lineRule="exact"/>
        <w:rPr>
          <w:rFonts w:ascii="Times New Roman" w:hAnsi="Times New Roman" w:cs="Times New Roman"/>
          <w:sz w:val="24"/>
          <w:szCs w:val="24"/>
        </w:rPr>
      </w:pPr>
    </w:p>
    <w:p w:rsidR="005C4A26" w:rsidRDefault="005C4A26" w:rsidP="005C4A26">
      <w:pPr>
        <w:pStyle w:val="DefaultParagraphFont"/>
        <w:widowControl w:val="0"/>
        <w:autoSpaceDE w:val="0"/>
        <w:autoSpaceDN w:val="0"/>
        <w:adjustRightInd w:val="0"/>
        <w:spacing w:after="0" w:line="240" w:lineRule="auto"/>
        <w:rPr>
          <w:rFonts w:ascii="Cambria" w:hAnsi="Cambria" w:cs="Cambria"/>
          <w:color w:val="3A3A3A"/>
          <w:sz w:val="24"/>
          <w:szCs w:val="24"/>
        </w:rPr>
      </w:pPr>
      <w:r>
        <w:rPr>
          <w:rFonts w:ascii="Cambria" w:hAnsi="Cambria" w:cs="Cambria"/>
          <w:color w:val="3A3A3A"/>
          <w:sz w:val="24"/>
          <w:szCs w:val="24"/>
        </w:rPr>
        <w:t>What happens when external [Na+] is increased or decreased? Why?</w:t>
      </w:r>
    </w:p>
    <w:p w:rsidR="005C4A26" w:rsidRPr="00F10D23" w:rsidRDefault="005C4A26" w:rsidP="005C4A26">
      <w:pPr>
        <w:pStyle w:val="DefaultParagraphFont"/>
        <w:widowControl w:val="0"/>
        <w:autoSpaceDE w:val="0"/>
        <w:autoSpaceDN w:val="0"/>
        <w:adjustRightInd w:val="0"/>
        <w:spacing w:after="0" w:line="240" w:lineRule="auto"/>
        <w:rPr>
          <w:rFonts w:ascii="Times New Roman" w:hAnsi="Times New Roman" w:cs="Times New Roman"/>
          <w:b/>
          <w:sz w:val="24"/>
          <w:szCs w:val="24"/>
        </w:rPr>
      </w:pPr>
      <w:r w:rsidRPr="00F10D23">
        <w:rPr>
          <w:rFonts w:ascii="Cambria" w:hAnsi="Cambria" w:cs="Cambria"/>
          <w:b/>
          <w:color w:val="3A3A3A"/>
          <w:sz w:val="24"/>
          <w:szCs w:val="24"/>
        </w:rPr>
        <w:t xml:space="preserve">When external [Na+] is increased, it does not change the amplitude of the AP but when it is decreased, the AP is not generated. It could be explained by the size of the gradient which dramatically changed and prevented further generation or propagation of any AP. </w:t>
      </w:r>
    </w:p>
    <w:p w:rsidR="005C4A26" w:rsidRDefault="005C4A26" w:rsidP="005C4A26">
      <w:pPr>
        <w:pStyle w:val="DefaultParagraphFont"/>
        <w:widowControl w:val="0"/>
        <w:autoSpaceDE w:val="0"/>
        <w:autoSpaceDN w:val="0"/>
        <w:adjustRightInd w:val="0"/>
        <w:spacing w:after="0" w:line="285" w:lineRule="exact"/>
        <w:rPr>
          <w:rFonts w:ascii="Times New Roman" w:hAnsi="Times New Roman" w:cs="Times New Roman"/>
          <w:sz w:val="24"/>
          <w:szCs w:val="24"/>
        </w:rPr>
      </w:pPr>
    </w:p>
    <w:p w:rsidR="005C4A26" w:rsidRDefault="005C4A26" w:rsidP="005C4A26">
      <w:pPr>
        <w:pStyle w:val="DefaultParagraphFont"/>
        <w:widowControl w:val="0"/>
        <w:autoSpaceDE w:val="0"/>
        <w:autoSpaceDN w:val="0"/>
        <w:adjustRightInd w:val="0"/>
        <w:spacing w:after="0" w:line="240" w:lineRule="auto"/>
        <w:rPr>
          <w:rFonts w:ascii="Cambria" w:hAnsi="Cambria" w:cs="Cambria"/>
          <w:color w:val="3A3A3A"/>
          <w:sz w:val="24"/>
          <w:szCs w:val="24"/>
        </w:rPr>
      </w:pPr>
      <w:r>
        <w:rPr>
          <w:rFonts w:ascii="Cambria" w:hAnsi="Cambria" w:cs="Cambria"/>
          <w:color w:val="3A3A3A"/>
          <w:sz w:val="24"/>
          <w:szCs w:val="24"/>
        </w:rPr>
        <w:t>What happens when external [K+] is increased or decreased? Why?</w:t>
      </w:r>
    </w:p>
    <w:p w:rsidR="005C4A26" w:rsidRPr="00F10D23" w:rsidRDefault="005C4A26" w:rsidP="005C4A26">
      <w:pPr>
        <w:pStyle w:val="DefaultParagraphFont"/>
        <w:widowControl w:val="0"/>
        <w:autoSpaceDE w:val="0"/>
        <w:autoSpaceDN w:val="0"/>
        <w:adjustRightInd w:val="0"/>
        <w:spacing w:after="0" w:line="240" w:lineRule="auto"/>
        <w:rPr>
          <w:rFonts w:ascii="Times New Roman" w:hAnsi="Times New Roman" w:cs="Times New Roman"/>
          <w:b/>
          <w:sz w:val="24"/>
          <w:szCs w:val="24"/>
        </w:rPr>
      </w:pPr>
      <w:r w:rsidRPr="00F10D23">
        <w:rPr>
          <w:rFonts w:ascii="Cambria" w:hAnsi="Cambria" w:cs="Cambria"/>
          <w:b/>
          <w:color w:val="3A3A3A"/>
          <w:sz w:val="24"/>
          <w:szCs w:val="24"/>
        </w:rPr>
        <w:t>When external [K+] is increased or decreased, there is no AP propagation as the size of the concentration gradient is modified and as there are leaky potassium channels, potassium more or less flows outside the cell, making it more harder to depolarize</w:t>
      </w:r>
    </w:p>
    <w:p w:rsidR="005C4A26" w:rsidRPr="00F10D23" w:rsidRDefault="005C4A26" w:rsidP="005C4A26">
      <w:pPr>
        <w:pStyle w:val="DefaultParagraphFont"/>
        <w:widowControl w:val="0"/>
        <w:autoSpaceDE w:val="0"/>
        <w:autoSpaceDN w:val="0"/>
        <w:adjustRightInd w:val="0"/>
        <w:spacing w:after="0" w:line="280" w:lineRule="exact"/>
        <w:rPr>
          <w:rFonts w:ascii="Times New Roman" w:hAnsi="Times New Roman" w:cs="Times New Roman"/>
          <w:b/>
          <w:sz w:val="24"/>
          <w:szCs w:val="24"/>
        </w:rPr>
      </w:pPr>
    </w:p>
    <w:p w:rsidR="005C4A26" w:rsidRDefault="005C4A26" w:rsidP="005C4A26">
      <w:pPr>
        <w:pStyle w:val="DefaultParagraphFont"/>
        <w:widowControl w:val="0"/>
        <w:overflowPunct w:val="0"/>
        <w:autoSpaceDE w:val="0"/>
        <w:autoSpaceDN w:val="0"/>
        <w:adjustRightInd w:val="0"/>
        <w:spacing w:after="0" w:line="360" w:lineRule="auto"/>
        <w:ind w:right="1100"/>
        <w:rPr>
          <w:rFonts w:ascii="Cambria" w:hAnsi="Cambria" w:cs="Cambria"/>
          <w:color w:val="3A3A3A"/>
          <w:sz w:val="24"/>
          <w:szCs w:val="24"/>
        </w:rPr>
      </w:pPr>
      <w:r>
        <w:rPr>
          <w:rFonts w:ascii="Cambria" w:hAnsi="Cambria" w:cs="Cambria"/>
          <w:color w:val="3A3A3A"/>
          <w:sz w:val="24"/>
          <w:szCs w:val="24"/>
        </w:rPr>
        <w:t xml:space="preserve">What happens when the Na+ or K+ channels are poisoned with TTX and </w:t>
      </w:r>
      <w:proofErr w:type="spellStart"/>
      <w:r>
        <w:rPr>
          <w:rFonts w:ascii="Cambria" w:hAnsi="Cambria" w:cs="Cambria"/>
          <w:color w:val="3A3A3A"/>
          <w:sz w:val="24"/>
          <w:szCs w:val="24"/>
        </w:rPr>
        <w:t>pronase</w:t>
      </w:r>
      <w:proofErr w:type="spellEnd"/>
      <w:r>
        <w:rPr>
          <w:rFonts w:ascii="Cambria" w:hAnsi="Cambria" w:cs="Cambria"/>
          <w:color w:val="3A3A3A"/>
          <w:sz w:val="24"/>
          <w:szCs w:val="24"/>
        </w:rPr>
        <w:t>, respectively?</w:t>
      </w:r>
    </w:p>
    <w:p w:rsidR="005C4A26" w:rsidRPr="00F10D23" w:rsidRDefault="005C4A26" w:rsidP="005C4A26">
      <w:pPr>
        <w:pStyle w:val="DefaultParagraphFont"/>
        <w:widowControl w:val="0"/>
        <w:overflowPunct w:val="0"/>
        <w:autoSpaceDE w:val="0"/>
        <w:autoSpaceDN w:val="0"/>
        <w:adjustRightInd w:val="0"/>
        <w:spacing w:after="0" w:line="360" w:lineRule="auto"/>
        <w:ind w:right="1100"/>
        <w:rPr>
          <w:rFonts w:ascii="Cambria" w:hAnsi="Cambria" w:cs="Cambria"/>
          <w:b/>
          <w:color w:val="3A3A3A"/>
          <w:sz w:val="24"/>
          <w:szCs w:val="24"/>
        </w:rPr>
      </w:pPr>
      <w:r w:rsidRPr="00F10D23">
        <w:rPr>
          <w:rFonts w:ascii="Cambria" w:hAnsi="Cambria" w:cs="Cambria"/>
          <w:b/>
          <w:color w:val="3A3A3A"/>
          <w:sz w:val="24"/>
          <w:szCs w:val="24"/>
        </w:rPr>
        <w:t xml:space="preserve">If Na+ channels are poisoned with TTX, there is no AP generated. If K+ channels are poisoned with </w:t>
      </w:r>
      <w:proofErr w:type="spellStart"/>
      <w:r w:rsidRPr="00F10D23">
        <w:rPr>
          <w:rFonts w:ascii="Cambria" w:hAnsi="Cambria" w:cs="Cambria"/>
          <w:b/>
          <w:color w:val="3A3A3A"/>
          <w:sz w:val="24"/>
          <w:szCs w:val="24"/>
        </w:rPr>
        <w:t>pronase</w:t>
      </w:r>
      <w:proofErr w:type="spellEnd"/>
      <w:r w:rsidRPr="00F10D23">
        <w:rPr>
          <w:rFonts w:ascii="Cambria" w:hAnsi="Cambria" w:cs="Cambria"/>
          <w:b/>
          <w:color w:val="3A3A3A"/>
          <w:sz w:val="24"/>
          <w:szCs w:val="24"/>
        </w:rPr>
        <w:t xml:space="preserve">, the membrane stays depolarized. </w:t>
      </w:r>
    </w:p>
    <w:p w:rsidR="005C4A26" w:rsidRDefault="005C4A26" w:rsidP="005C4A26">
      <w:pPr>
        <w:pStyle w:val="DefaultParagraphFont"/>
        <w:widowControl w:val="0"/>
        <w:overflowPunct w:val="0"/>
        <w:autoSpaceDE w:val="0"/>
        <w:autoSpaceDN w:val="0"/>
        <w:adjustRightInd w:val="0"/>
        <w:spacing w:after="0" w:line="360" w:lineRule="auto"/>
        <w:ind w:right="1100"/>
        <w:rPr>
          <w:rFonts w:ascii="Cambria" w:hAnsi="Cambria" w:cs="Cambria"/>
          <w:color w:val="3A3A3A"/>
          <w:sz w:val="24"/>
          <w:szCs w:val="24"/>
        </w:rPr>
      </w:pPr>
    </w:p>
    <w:p w:rsidR="005C4A26" w:rsidRDefault="005C4A26" w:rsidP="005C4A26">
      <w:pPr>
        <w:pStyle w:val="DefaultParagraphFont"/>
        <w:widowControl w:val="0"/>
        <w:overflowPunct w:val="0"/>
        <w:autoSpaceDE w:val="0"/>
        <w:autoSpaceDN w:val="0"/>
        <w:adjustRightInd w:val="0"/>
        <w:spacing w:after="0" w:line="360" w:lineRule="auto"/>
        <w:ind w:right="1100"/>
        <w:rPr>
          <w:rFonts w:ascii="Times New Roman" w:hAnsi="Times New Roman" w:cs="Times New Roman"/>
          <w:sz w:val="24"/>
          <w:szCs w:val="24"/>
        </w:rPr>
      </w:pPr>
    </w:p>
    <w:p w:rsidR="005C4A26" w:rsidRDefault="005C4A26" w:rsidP="005C4A26">
      <w:pPr>
        <w:pStyle w:val="DefaultParagraphFont"/>
        <w:widowControl w:val="0"/>
        <w:autoSpaceDE w:val="0"/>
        <w:autoSpaceDN w:val="0"/>
        <w:adjustRightInd w:val="0"/>
        <w:spacing w:after="0" w:line="1" w:lineRule="exact"/>
        <w:rPr>
          <w:rFonts w:ascii="Times New Roman" w:hAnsi="Times New Roman" w:cs="Times New Roman"/>
          <w:sz w:val="24"/>
          <w:szCs w:val="24"/>
        </w:rPr>
      </w:pPr>
    </w:p>
    <w:p w:rsidR="005C4A26" w:rsidRDefault="005C4A26" w:rsidP="005C4A26">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Cambria" w:hAnsi="Cambria" w:cs="Cambria"/>
          <w:color w:val="3A3A3A"/>
          <w:sz w:val="24"/>
          <w:szCs w:val="24"/>
        </w:rPr>
        <w:t>Back in Nerve, display the voltage clamp recording. Describe the two recordings.</w:t>
      </w:r>
    </w:p>
    <w:p w:rsidR="005C4A26" w:rsidRDefault="005C4A26" w:rsidP="005C4A26">
      <w:pPr>
        <w:pStyle w:val="DefaultParagraphFont"/>
        <w:widowControl w:val="0"/>
        <w:autoSpaceDE w:val="0"/>
        <w:autoSpaceDN w:val="0"/>
        <w:adjustRightInd w:val="0"/>
        <w:spacing w:after="0" w:line="280" w:lineRule="exact"/>
        <w:rPr>
          <w:rFonts w:ascii="Times New Roman" w:hAnsi="Times New Roman" w:cs="Times New Roman"/>
          <w:sz w:val="24"/>
          <w:szCs w:val="24"/>
        </w:rPr>
      </w:pPr>
    </w:p>
    <w:p w:rsidR="005C4A26" w:rsidRDefault="005C4A26" w:rsidP="005C4A26">
      <w:pPr>
        <w:pStyle w:val="DefaultParagraphFont"/>
        <w:widowControl w:val="0"/>
        <w:autoSpaceDE w:val="0"/>
        <w:autoSpaceDN w:val="0"/>
        <w:adjustRightInd w:val="0"/>
        <w:spacing w:after="0" w:line="280" w:lineRule="exact"/>
        <w:rPr>
          <w:rFonts w:ascii="Times New Roman" w:hAnsi="Times New Roman" w:cs="Times New Roman"/>
          <w:sz w:val="24"/>
          <w:szCs w:val="24"/>
        </w:rPr>
      </w:pPr>
      <w:r w:rsidRPr="00F10D23">
        <w:rPr>
          <w:rFonts w:asciiTheme="majorHAnsi" w:hAnsiTheme="majorHAnsi" w:cs="Times New Roman"/>
          <w:b/>
          <w:sz w:val="24"/>
          <w:szCs w:val="24"/>
        </w:rPr>
        <w:t>the black line recording probably represents the axon potential and the red line recording represents the current generated by the membrane to maintain membrane potential at a clamped value</w:t>
      </w:r>
      <w:r>
        <w:rPr>
          <w:rFonts w:ascii="Times New Roman" w:hAnsi="Times New Roman" w:cs="Times New Roman"/>
          <w:sz w:val="24"/>
          <w:szCs w:val="24"/>
        </w:rPr>
        <w:t xml:space="preserve">. </w:t>
      </w:r>
    </w:p>
    <w:p w:rsidR="005C4A26" w:rsidRDefault="005C4A26" w:rsidP="005C4A26">
      <w:pPr>
        <w:pStyle w:val="DefaultParagraphFont"/>
        <w:widowControl w:val="0"/>
        <w:autoSpaceDE w:val="0"/>
        <w:autoSpaceDN w:val="0"/>
        <w:adjustRightInd w:val="0"/>
        <w:spacing w:after="0" w:line="280" w:lineRule="exact"/>
        <w:rPr>
          <w:rFonts w:ascii="Times New Roman" w:hAnsi="Times New Roman" w:cs="Times New Roman"/>
          <w:sz w:val="24"/>
          <w:szCs w:val="24"/>
        </w:rPr>
      </w:pPr>
    </w:p>
    <w:p w:rsidR="005C4A26" w:rsidRDefault="005C4A26" w:rsidP="005C4A26">
      <w:pPr>
        <w:pStyle w:val="DefaultParagraphFont"/>
        <w:widowControl w:val="0"/>
        <w:overflowPunct w:val="0"/>
        <w:autoSpaceDE w:val="0"/>
        <w:autoSpaceDN w:val="0"/>
        <w:adjustRightInd w:val="0"/>
        <w:spacing w:after="0" w:line="360" w:lineRule="auto"/>
        <w:ind w:right="520"/>
        <w:rPr>
          <w:rFonts w:ascii="Cambria" w:hAnsi="Cambria" w:cs="Cambria"/>
          <w:color w:val="3A3A3A"/>
          <w:sz w:val="24"/>
          <w:szCs w:val="24"/>
        </w:rPr>
      </w:pPr>
    </w:p>
    <w:p w:rsidR="005C4A26" w:rsidRDefault="005C4A26" w:rsidP="005C4A26">
      <w:pPr>
        <w:pStyle w:val="DefaultParagraphFont"/>
        <w:widowControl w:val="0"/>
        <w:overflowPunct w:val="0"/>
        <w:autoSpaceDE w:val="0"/>
        <w:autoSpaceDN w:val="0"/>
        <w:adjustRightInd w:val="0"/>
        <w:spacing w:after="0" w:line="360" w:lineRule="auto"/>
        <w:ind w:right="520"/>
        <w:rPr>
          <w:rFonts w:ascii="Cambria" w:hAnsi="Cambria" w:cs="Cambria"/>
          <w:color w:val="3A3A3A"/>
          <w:sz w:val="24"/>
          <w:szCs w:val="24"/>
        </w:rPr>
      </w:pPr>
    </w:p>
    <w:p w:rsidR="005C4A26" w:rsidRDefault="005C4A26" w:rsidP="005C4A26">
      <w:pPr>
        <w:pStyle w:val="DefaultParagraphFont"/>
        <w:widowControl w:val="0"/>
        <w:overflowPunct w:val="0"/>
        <w:autoSpaceDE w:val="0"/>
        <w:autoSpaceDN w:val="0"/>
        <w:adjustRightInd w:val="0"/>
        <w:spacing w:after="0" w:line="360" w:lineRule="auto"/>
        <w:ind w:right="520"/>
        <w:rPr>
          <w:rFonts w:ascii="Cambria" w:hAnsi="Cambria" w:cs="Cambria"/>
          <w:color w:val="3A3A3A"/>
          <w:sz w:val="24"/>
          <w:szCs w:val="24"/>
        </w:rPr>
      </w:pPr>
    </w:p>
    <w:p w:rsidR="005C4A26" w:rsidRDefault="005C4A26" w:rsidP="005C4A26">
      <w:pPr>
        <w:pStyle w:val="DefaultParagraphFont"/>
        <w:widowControl w:val="0"/>
        <w:overflowPunct w:val="0"/>
        <w:autoSpaceDE w:val="0"/>
        <w:autoSpaceDN w:val="0"/>
        <w:adjustRightInd w:val="0"/>
        <w:spacing w:after="0" w:line="360" w:lineRule="auto"/>
        <w:ind w:right="520"/>
        <w:rPr>
          <w:rFonts w:ascii="Cambria" w:hAnsi="Cambria" w:cs="Cambria"/>
          <w:color w:val="3A3A3A"/>
          <w:sz w:val="24"/>
          <w:szCs w:val="24"/>
        </w:rPr>
      </w:pPr>
    </w:p>
    <w:p w:rsidR="005C4A26" w:rsidRDefault="005C4A26" w:rsidP="005C4A26">
      <w:pPr>
        <w:pStyle w:val="DefaultParagraphFont"/>
        <w:widowControl w:val="0"/>
        <w:overflowPunct w:val="0"/>
        <w:autoSpaceDE w:val="0"/>
        <w:autoSpaceDN w:val="0"/>
        <w:adjustRightInd w:val="0"/>
        <w:spacing w:after="0" w:line="360" w:lineRule="auto"/>
        <w:ind w:right="520"/>
        <w:rPr>
          <w:rFonts w:ascii="Cambria" w:hAnsi="Cambria" w:cs="Cambria"/>
          <w:color w:val="3A3A3A"/>
          <w:sz w:val="24"/>
          <w:szCs w:val="24"/>
        </w:rPr>
      </w:pPr>
    </w:p>
    <w:p w:rsidR="005C4A26" w:rsidRDefault="005C4A26" w:rsidP="005C4A26">
      <w:pPr>
        <w:pStyle w:val="DefaultParagraphFont"/>
        <w:widowControl w:val="0"/>
        <w:overflowPunct w:val="0"/>
        <w:autoSpaceDE w:val="0"/>
        <w:autoSpaceDN w:val="0"/>
        <w:adjustRightInd w:val="0"/>
        <w:spacing w:after="0" w:line="360" w:lineRule="auto"/>
        <w:ind w:right="520"/>
        <w:rPr>
          <w:rFonts w:ascii="Cambria" w:hAnsi="Cambria" w:cs="Cambria"/>
          <w:color w:val="3A3A3A"/>
          <w:sz w:val="24"/>
          <w:szCs w:val="24"/>
        </w:rPr>
      </w:pPr>
    </w:p>
    <w:p w:rsidR="005C4A26" w:rsidRDefault="005C4A26" w:rsidP="005C4A26">
      <w:pPr>
        <w:pStyle w:val="DefaultParagraphFont"/>
        <w:widowControl w:val="0"/>
        <w:overflowPunct w:val="0"/>
        <w:autoSpaceDE w:val="0"/>
        <w:autoSpaceDN w:val="0"/>
        <w:adjustRightInd w:val="0"/>
        <w:spacing w:after="0" w:line="360" w:lineRule="auto"/>
        <w:ind w:right="520"/>
        <w:rPr>
          <w:rFonts w:ascii="Cambria" w:hAnsi="Cambria" w:cs="Cambria"/>
          <w:color w:val="3A3A3A"/>
          <w:sz w:val="24"/>
          <w:szCs w:val="24"/>
        </w:rPr>
      </w:pPr>
    </w:p>
    <w:p w:rsidR="005C4A26" w:rsidRDefault="005C4A26" w:rsidP="005C4A26">
      <w:pPr>
        <w:pStyle w:val="DefaultParagraphFont"/>
        <w:widowControl w:val="0"/>
        <w:overflowPunct w:val="0"/>
        <w:autoSpaceDE w:val="0"/>
        <w:autoSpaceDN w:val="0"/>
        <w:adjustRightInd w:val="0"/>
        <w:spacing w:after="0" w:line="360" w:lineRule="auto"/>
        <w:ind w:right="520"/>
        <w:rPr>
          <w:rFonts w:ascii="Cambria" w:hAnsi="Cambria" w:cs="Cambria"/>
          <w:color w:val="3A3A3A"/>
          <w:sz w:val="24"/>
          <w:szCs w:val="24"/>
        </w:rPr>
      </w:pPr>
    </w:p>
    <w:p w:rsidR="005C4A26" w:rsidRDefault="005C4A26" w:rsidP="005C4A26">
      <w:pPr>
        <w:pStyle w:val="DefaultParagraphFont"/>
        <w:widowControl w:val="0"/>
        <w:overflowPunct w:val="0"/>
        <w:autoSpaceDE w:val="0"/>
        <w:autoSpaceDN w:val="0"/>
        <w:adjustRightInd w:val="0"/>
        <w:spacing w:after="0" w:line="360" w:lineRule="auto"/>
        <w:ind w:right="520"/>
        <w:rPr>
          <w:rFonts w:ascii="Cambria" w:hAnsi="Cambria" w:cs="Cambria"/>
          <w:color w:val="3A3A3A"/>
          <w:sz w:val="24"/>
          <w:szCs w:val="24"/>
        </w:rPr>
      </w:pPr>
      <w:r>
        <w:rPr>
          <w:rFonts w:ascii="Cambria" w:hAnsi="Cambria" w:cs="Cambria"/>
          <w:color w:val="3A3A3A"/>
          <w:sz w:val="24"/>
          <w:szCs w:val="24"/>
        </w:rPr>
        <w:t>What is a voltage clamp experiment? What does this device record? How does it work? How is the result different from that of the voltage clamp apparatus?</w:t>
      </w:r>
    </w:p>
    <w:p w:rsidR="005C4A26" w:rsidRPr="00F10D23" w:rsidRDefault="005C4A26" w:rsidP="005C4A26">
      <w:pPr>
        <w:pStyle w:val="DefaultParagraphFont"/>
        <w:widowControl w:val="0"/>
        <w:overflowPunct w:val="0"/>
        <w:autoSpaceDE w:val="0"/>
        <w:autoSpaceDN w:val="0"/>
        <w:adjustRightInd w:val="0"/>
        <w:spacing w:after="0" w:line="360" w:lineRule="auto"/>
        <w:ind w:right="520"/>
        <w:rPr>
          <w:rFonts w:asciiTheme="majorHAnsi" w:hAnsiTheme="majorHAnsi" w:cs="Arial"/>
          <w:b/>
          <w:color w:val="222222"/>
          <w:sz w:val="24"/>
          <w:szCs w:val="24"/>
          <w:shd w:val="clear" w:color="auto" w:fill="FFFFFF"/>
        </w:rPr>
      </w:pPr>
      <w:r w:rsidRPr="00F10D23">
        <w:rPr>
          <w:rFonts w:asciiTheme="majorHAnsi" w:hAnsiTheme="majorHAnsi" w:cs="Arial"/>
          <w:b/>
          <w:color w:val="222222"/>
          <w:sz w:val="24"/>
          <w:szCs w:val="24"/>
          <w:shd w:val="clear" w:color="auto" w:fill="FFFFFF"/>
        </w:rPr>
        <w:t>The</w:t>
      </w:r>
      <w:r w:rsidRPr="00F10D23">
        <w:rPr>
          <w:rStyle w:val="apple-converted-space"/>
          <w:rFonts w:asciiTheme="majorHAnsi" w:hAnsiTheme="majorHAnsi" w:cs="Arial"/>
          <w:b/>
          <w:color w:val="222222"/>
          <w:sz w:val="24"/>
          <w:szCs w:val="24"/>
          <w:shd w:val="clear" w:color="auto" w:fill="FFFFFF"/>
        </w:rPr>
        <w:t> </w:t>
      </w:r>
      <w:r w:rsidRPr="00F10D23">
        <w:rPr>
          <w:rFonts w:asciiTheme="majorHAnsi" w:hAnsiTheme="majorHAnsi" w:cs="Arial"/>
          <w:b/>
          <w:bCs/>
          <w:color w:val="222222"/>
          <w:sz w:val="24"/>
          <w:szCs w:val="24"/>
          <w:shd w:val="clear" w:color="auto" w:fill="FFFFFF"/>
        </w:rPr>
        <w:t>voltage clamp</w:t>
      </w:r>
      <w:r w:rsidRPr="00F10D23">
        <w:rPr>
          <w:rStyle w:val="apple-converted-space"/>
          <w:rFonts w:asciiTheme="majorHAnsi" w:hAnsiTheme="majorHAnsi" w:cs="Arial"/>
          <w:b/>
          <w:color w:val="222222"/>
          <w:sz w:val="24"/>
          <w:szCs w:val="24"/>
          <w:shd w:val="clear" w:color="auto" w:fill="FFFFFF"/>
        </w:rPr>
        <w:t> </w:t>
      </w:r>
      <w:r w:rsidRPr="00F10D23">
        <w:rPr>
          <w:rFonts w:asciiTheme="majorHAnsi" w:hAnsiTheme="majorHAnsi" w:cs="Arial"/>
          <w:b/>
          <w:color w:val="222222"/>
          <w:sz w:val="24"/>
          <w:szCs w:val="24"/>
          <w:shd w:val="clear" w:color="auto" w:fill="FFFFFF"/>
        </w:rPr>
        <w:t>is an experimental method used  to measure the ion currents through the membranes of excitable cells, such as neurons, while holding the membrane</w:t>
      </w:r>
      <w:r w:rsidRPr="00F10D23">
        <w:rPr>
          <w:rStyle w:val="apple-converted-space"/>
          <w:rFonts w:asciiTheme="majorHAnsi" w:hAnsiTheme="majorHAnsi" w:cs="Arial"/>
          <w:b/>
          <w:color w:val="222222"/>
          <w:sz w:val="24"/>
          <w:szCs w:val="24"/>
          <w:shd w:val="clear" w:color="auto" w:fill="FFFFFF"/>
        </w:rPr>
        <w:t> </w:t>
      </w:r>
      <w:r w:rsidRPr="00F10D23">
        <w:rPr>
          <w:rFonts w:asciiTheme="majorHAnsi" w:hAnsiTheme="majorHAnsi" w:cs="Arial"/>
          <w:b/>
          <w:bCs/>
          <w:color w:val="222222"/>
          <w:sz w:val="24"/>
          <w:szCs w:val="24"/>
          <w:shd w:val="clear" w:color="auto" w:fill="FFFFFF"/>
        </w:rPr>
        <w:t>voltage</w:t>
      </w:r>
      <w:r w:rsidRPr="00F10D23">
        <w:rPr>
          <w:rStyle w:val="apple-converted-space"/>
          <w:rFonts w:asciiTheme="majorHAnsi" w:hAnsiTheme="majorHAnsi" w:cs="Arial"/>
          <w:b/>
          <w:color w:val="222222"/>
          <w:sz w:val="24"/>
          <w:szCs w:val="24"/>
          <w:shd w:val="clear" w:color="auto" w:fill="FFFFFF"/>
        </w:rPr>
        <w:t> </w:t>
      </w:r>
      <w:r w:rsidRPr="00F10D23">
        <w:rPr>
          <w:rFonts w:asciiTheme="majorHAnsi" w:hAnsiTheme="majorHAnsi" w:cs="Arial"/>
          <w:b/>
          <w:color w:val="222222"/>
          <w:sz w:val="24"/>
          <w:szCs w:val="24"/>
          <w:shd w:val="clear" w:color="auto" w:fill="FFFFFF"/>
        </w:rPr>
        <w:t>at a set level. Voltage-gated channels open or close in response to changes in the membrane potential, but clamp prevents changes from influencing the membrane potential.</w:t>
      </w:r>
    </w:p>
    <w:p w:rsidR="005C4A26" w:rsidRDefault="005C4A26" w:rsidP="005C4A26">
      <w:pPr>
        <w:pStyle w:val="DefaultParagraphFont"/>
        <w:widowControl w:val="0"/>
        <w:overflowPunct w:val="0"/>
        <w:autoSpaceDE w:val="0"/>
        <w:autoSpaceDN w:val="0"/>
        <w:adjustRightInd w:val="0"/>
        <w:spacing w:after="0" w:line="360" w:lineRule="auto"/>
        <w:ind w:right="520"/>
        <w:rPr>
          <w:rFonts w:asciiTheme="majorHAnsi" w:hAnsiTheme="majorHAnsi" w:cs="Arial"/>
          <w:color w:val="222222"/>
          <w:sz w:val="24"/>
          <w:szCs w:val="24"/>
          <w:shd w:val="clear" w:color="auto" w:fill="FFFFFF"/>
        </w:rPr>
      </w:pPr>
      <w:r w:rsidRPr="00F10D23">
        <w:rPr>
          <w:rFonts w:asciiTheme="majorHAnsi" w:hAnsiTheme="majorHAnsi" w:cs="Arial"/>
          <w:b/>
          <w:color w:val="222222"/>
          <w:sz w:val="24"/>
          <w:szCs w:val="24"/>
          <w:shd w:val="clear" w:color="auto" w:fill="FFFFFF"/>
        </w:rPr>
        <w:t>The result is different from that of the voltage clamp apparatus as it will be the exact opposite in sign, but the same value</w:t>
      </w:r>
      <w:r>
        <w:rPr>
          <w:rFonts w:asciiTheme="majorHAnsi" w:hAnsiTheme="majorHAnsi" w:cs="Arial"/>
          <w:color w:val="222222"/>
          <w:sz w:val="24"/>
          <w:szCs w:val="24"/>
          <w:shd w:val="clear" w:color="auto" w:fill="FFFFFF"/>
        </w:rPr>
        <w:t xml:space="preserve">. </w:t>
      </w:r>
    </w:p>
    <w:p w:rsidR="005C4A26" w:rsidRDefault="005C4A26" w:rsidP="005C4A26">
      <w:pPr>
        <w:pStyle w:val="DefaultParagraphFont"/>
        <w:widowControl w:val="0"/>
        <w:overflowPunct w:val="0"/>
        <w:autoSpaceDE w:val="0"/>
        <w:autoSpaceDN w:val="0"/>
        <w:adjustRightInd w:val="0"/>
        <w:spacing w:after="0" w:line="360" w:lineRule="auto"/>
        <w:ind w:right="520"/>
        <w:rPr>
          <w:rFonts w:asciiTheme="majorHAnsi" w:hAnsiTheme="majorHAnsi" w:cs="Arial"/>
          <w:color w:val="222222"/>
          <w:sz w:val="24"/>
          <w:szCs w:val="24"/>
          <w:shd w:val="clear" w:color="auto" w:fill="FFFFFF"/>
        </w:rPr>
      </w:pPr>
    </w:p>
    <w:p w:rsidR="005C4A26" w:rsidRDefault="005C4A26" w:rsidP="005C4A26">
      <w:pPr>
        <w:pStyle w:val="DefaultParagraphFont"/>
        <w:widowControl w:val="0"/>
        <w:overflowPunct w:val="0"/>
        <w:autoSpaceDE w:val="0"/>
        <w:autoSpaceDN w:val="0"/>
        <w:adjustRightInd w:val="0"/>
        <w:spacing w:after="0" w:line="360" w:lineRule="auto"/>
        <w:ind w:right="520"/>
        <w:rPr>
          <w:rFonts w:ascii="Times New Roman" w:hAnsi="Times New Roman" w:cs="Times New Roman"/>
          <w:sz w:val="24"/>
          <w:szCs w:val="24"/>
        </w:rPr>
      </w:pPr>
    </w:p>
    <w:p w:rsidR="005C4A26" w:rsidRDefault="005C4A26" w:rsidP="005C4A26">
      <w:pPr>
        <w:pStyle w:val="DefaultParagraphFont"/>
        <w:widowControl w:val="0"/>
        <w:autoSpaceDE w:val="0"/>
        <w:autoSpaceDN w:val="0"/>
        <w:adjustRightInd w:val="0"/>
        <w:spacing w:after="0" w:line="1" w:lineRule="exact"/>
        <w:rPr>
          <w:rFonts w:ascii="Times New Roman" w:hAnsi="Times New Roman" w:cs="Times New Roman"/>
          <w:sz w:val="24"/>
          <w:szCs w:val="24"/>
        </w:rPr>
      </w:pPr>
    </w:p>
    <w:p w:rsidR="005C4A26" w:rsidRDefault="005C4A26" w:rsidP="005C4A26">
      <w:pPr>
        <w:pStyle w:val="DefaultParagraphFont"/>
        <w:widowControl w:val="0"/>
        <w:overflowPunct w:val="0"/>
        <w:autoSpaceDE w:val="0"/>
        <w:autoSpaceDN w:val="0"/>
        <w:adjustRightInd w:val="0"/>
        <w:spacing w:after="0" w:line="319" w:lineRule="auto"/>
        <w:ind w:right="420"/>
        <w:rPr>
          <w:rFonts w:ascii="Cambria" w:hAnsi="Cambria" w:cs="Cambria"/>
          <w:color w:val="3A3A3A"/>
          <w:sz w:val="24"/>
          <w:szCs w:val="24"/>
        </w:rPr>
      </w:pPr>
      <w:r>
        <w:rPr>
          <w:rFonts w:ascii="Cambria" w:hAnsi="Cambria" w:cs="Cambria"/>
          <w:color w:val="3A3A3A"/>
          <w:sz w:val="24"/>
          <w:szCs w:val="24"/>
        </w:rPr>
        <w:t>Use the concentration panel (top of the screen) to make the Na+ concentration equal on both sides of the membrane, thus eliminating the Na+ concentration gradient. What happens to the curve? Why?</w:t>
      </w:r>
    </w:p>
    <w:p w:rsidR="005C4A26" w:rsidRPr="00F10D23" w:rsidRDefault="005C4A26" w:rsidP="005C4A26">
      <w:pPr>
        <w:pStyle w:val="DefaultParagraphFont"/>
        <w:widowControl w:val="0"/>
        <w:overflowPunct w:val="0"/>
        <w:autoSpaceDE w:val="0"/>
        <w:autoSpaceDN w:val="0"/>
        <w:adjustRightInd w:val="0"/>
        <w:spacing w:after="0" w:line="319" w:lineRule="auto"/>
        <w:ind w:right="420"/>
        <w:rPr>
          <w:rFonts w:ascii="Cambria" w:hAnsi="Cambria" w:cs="Cambria"/>
          <w:b/>
          <w:color w:val="3A3A3A"/>
          <w:sz w:val="24"/>
          <w:szCs w:val="24"/>
        </w:rPr>
      </w:pPr>
      <w:r w:rsidRPr="00F10D23">
        <w:rPr>
          <w:rFonts w:ascii="Cambria" w:hAnsi="Cambria" w:cs="Cambria"/>
          <w:b/>
          <w:color w:val="3A3A3A"/>
          <w:sz w:val="24"/>
          <w:szCs w:val="24"/>
        </w:rPr>
        <w:t xml:space="preserve">The downward current curve becomes much smaller as it represents the fact that although voltage-gated sodium channel open, there is no concentration gradient to drive Na+ ions inside the cell. </w:t>
      </w:r>
    </w:p>
    <w:p w:rsidR="005C4A26" w:rsidRDefault="005C4A26" w:rsidP="005C4A26">
      <w:pPr>
        <w:pStyle w:val="DefaultParagraphFont"/>
        <w:widowControl w:val="0"/>
        <w:overflowPunct w:val="0"/>
        <w:autoSpaceDE w:val="0"/>
        <w:autoSpaceDN w:val="0"/>
        <w:adjustRightInd w:val="0"/>
        <w:spacing w:after="0" w:line="319" w:lineRule="auto"/>
        <w:ind w:right="420"/>
        <w:rPr>
          <w:rFonts w:ascii="Times New Roman" w:hAnsi="Times New Roman" w:cs="Times New Roman"/>
          <w:sz w:val="24"/>
          <w:szCs w:val="24"/>
        </w:rPr>
      </w:pPr>
    </w:p>
    <w:p w:rsidR="005C4A26" w:rsidRDefault="005C4A26" w:rsidP="005C4A26">
      <w:pPr>
        <w:pStyle w:val="DefaultParagraphFont"/>
        <w:widowControl w:val="0"/>
        <w:autoSpaceDE w:val="0"/>
        <w:autoSpaceDN w:val="0"/>
        <w:adjustRightInd w:val="0"/>
        <w:spacing w:after="0" w:line="1" w:lineRule="exact"/>
        <w:rPr>
          <w:rFonts w:ascii="Times New Roman" w:hAnsi="Times New Roman" w:cs="Times New Roman"/>
          <w:sz w:val="24"/>
          <w:szCs w:val="24"/>
        </w:rPr>
      </w:pPr>
    </w:p>
    <w:p w:rsidR="005C4A26" w:rsidRDefault="005C4A26" w:rsidP="005C4A26">
      <w:pPr>
        <w:pStyle w:val="DefaultParagraphFont"/>
        <w:widowControl w:val="0"/>
        <w:overflowPunct w:val="0"/>
        <w:autoSpaceDE w:val="0"/>
        <w:autoSpaceDN w:val="0"/>
        <w:adjustRightInd w:val="0"/>
        <w:spacing w:after="0" w:line="437" w:lineRule="auto"/>
        <w:ind w:right="280"/>
        <w:rPr>
          <w:rFonts w:ascii="Cambria" w:hAnsi="Cambria" w:cs="Cambria"/>
          <w:color w:val="3A3A3A"/>
          <w:sz w:val="24"/>
          <w:szCs w:val="24"/>
        </w:rPr>
      </w:pPr>
      <w:r>
        <w:rPr>
          <w:rFonts w:ascii="Cambria" w:hAnsi="Cambria" w:cs="Cambria"/>
          <w:color w:val="3A3A3A"/>
          <w:sz w:val="24"/>
          <w:szCs w:val="24"/>
        </w:rPr>
        <w:lastRenderedPageBreak/>
        <w:t xml:space="preserve">Poison the voltage gated Na channels by adding </w:t>
      </w:r>
      <w:proofErr w:type="spellStart"/>
      <w:r>
        <w:rPr>
          <w:rFonts w:ascii="Cambria" w:hAnsi="Cambria" w:cs="Cambria"/>
          <w:color w:val="3A3A3A"/>
          <w:sz w:val="24"/>
          <w:szCs w:val="24"/>
        </w:rPr>
        <w:t>tetrodotoxin</w:t>
      </w:r>
      <w:proofErr w:type="spellEnd"/>
      <w:r>
        <w:rPr>
          <w:rFonts w:ascii="Cambria" w:hAnsi="Cambria" w:cs="Cambria"/>
          <w:color w:val="3A3A3A"/>
          <w:sz w:val="24"/>
          <w:szCs w:val="24"/>
        </w:rPr>
        <w:t xml:space="preserve"> (TXX). What happens to the curve? </w:t>
      </w:r>
      <w:r w:rsidRPr="00F10D23">
        <w:rPr>
          <w:rFonts w:ascii="Cambria" w:hAnsi="Cambria" w:cs="Cambria"/>
          <w:b/>
          <w:color w:val="3A3A3A"/>
          <w:sz w:val="24"/>
          <w:szCs w:val="24"/>
        </w:rPr>
        <w:t>The downward current curve almost disappears</w:t>
      </w:r>
      <w:r>
        <w:rPr>
          <w:rFonts w:ascii="Cambria" w:hAnsi="Cambria" w:cs="Cambria"/>
          <w:color w:val="3A3A3A"/>
          <w:sz w:val="24"/>
          <w:szCs w:val="24"/>
        </w:rPr>
        <w:t xml:space="preserve"> </w:t>
      </w:r>
    </w:p>
    <w:p w:rsidR="005C4A26" w:rsidRDefault="005C4A26" w:rsidP="005C4A26">
      <w:pPr>
        <w:pStyle w:val="DefaultParagraphFont"/>
        <w:widowControl w:val="0"/>
        <w:overflowPunct w:val="0"/>
        <w:autoSpaceDE w:val="0"/>
        <w:autoSpaceDN w:val="0"/>
        <w:adjustRightInd w:val="0"/>
        <w:spacing w:after="0" w:line="437" w:lineRule="auto"/>
        <w:ind w:right="280"/>
        <w:rPr>
          <w:rFonts w:ascii="Cambria" w:hAnsi="Cambria" w:cs="Cambria"/>
          <w:color w:val="3A3A3A"/>
          <w:sz w:val="24"/>
          <w:szCs w:val="24"/>
        </w:rPr>
      </w:pPr>
    </w:p>
    <w:p w:rsidR="005C4A26" w:rsidRPr="00F10D23" w:rsidRDefault="005C4A26" w:rsidP="005C4A26">
      <w:pPr>
        <w:pStyle w:val="DefaultParagraphFont"/>
        <w:widowControl w:val="0"/>
        <w:autoSpaceDE w:val="0"/>
        <w:autoSpaceDN w:val="0"/>
        <w:adjustRightInd w:val="0"/>
        <w:spacing w:after="0" w:line="240" w:lineRule="auto"/>
        <w:rPr>
          <w:rFonts w:ascii="Times New Roman" w:hAnsi="Times New Roman" w:cs="Times New Roman"/>
          <w:b/>
          <w:sz w:val="24"/>
          <w:szCs w:val="24"/>
        </w:rPr>
      </w:pPr>
      <w:r>
        <w:rPr>
          <w:rFonts w:ascii="Cambria" w:hAnsi="Cambria" w:cs="Cambria"/>
          <w:color w:val="3A3A3A"/>
          <w:sz w:val="24"/>
          <w:szCs w:val="24"/>
        </w:rPr>
        <w:t xml:space="preserve">Do the same with K+ concentrations. Eliminate the K+ channel with </w:t>
      </w:r>
      <w:proofErr w:type="spellStart"/>
      <w:r>
        <w:rPr>
          <w:rFonts w:ascii="Cambria" w:hAnsi="Cambria" w:cs="Cambria"/>
          <w:color w:val="3A3A3A"/>
          <w:sz w:val="24"/>
          <w:szCs w:val="24"/>
        </w:rPr>
        <w:t>pronase</w:t>
      </w:r>
      <w:proofErr w:type="spellEnd"/>
      <w:r>
        <w:rPr>
          <w:rFonts w:ascii="Cambria" w:hAnsi="Cambria" w:cs="Cambria"/>
          <w:color w:val="3A3A3A"/>
          <w:sz w:val="24"/>
          <w:szCs w:val="24"/>
        </w:rPr>
        <w:t xml:space="preserve">. </w:t>
      </w:r>
      <w:r w:rsidRPr="00F10D23">
        <w:rPr>
          <w:rFonts w:ascii="Cambria" w:hAnsi="Cambria" w:cs="Cambria"/>
          <w:b/>
          <w:color w:val="3A3A3A"/>
          <w:sz w:val="24"/>
          <w:szCs w:val="24"/>
        </w:rPr>
        <w:t xml:space="preserve">There is no outward current curve. </w:t>
      </w:r>
    </w:p>
    <w:p w:rsidR="005C4A26" w:rsidRDefault="005C4A26" w:rsidP="005C4A2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5C4A26" w:rsidRDefault="005C4A26" w:rsidP="005C4A2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5C4A26" w:rsidRDefault="005C4A26" w:rsidP="005C4A26">
      <w:pPr>
        <w:pStyle w:val="DefaultParagraphFont"/>
        <w:widowControl w:val="0"/>
        <w:autoSpaceDE w:val="0"/>
        <w:autoSpaceDN w:val="0"/>
        <w:adjustRightInd w:val="0"/>
        <w:spacing w:after="0" w:line="400" w:lineRule="exact"/>
        <w:rPr>
          <w:rFonts w:ascii="Times New Roman" w:hAnsi="Times New Roman" w:cs="Times New Roman"/>
          <w:sz w:val="24"/>
          <w:szCs w:val="24"/>
        </w:rPr>
      </w:pPr>
    </w:p>
    <w:p w:rsidR="005C4A26" w:rsidRPr="00F10D23" w:rsidRDefault="005C4A26" w:rsidP="005C4A26">
      <w:pPr>
        <w:pStyle w:val="DefaultParagraphFont"/>
        <w:widowControl w:val="0"/>
        <w:overflowPunct w:val="0"/>
        <w:autoSpaceDE w:val="0"/>
        <w:autoSpaceDN w:val="0"/>
        <w:adjustRightInd w:val="0"/>
        <w:spacing w:after="0" w:line="360" w:lineRule="auto"/>
        <w:ind w:right="80"/>
        <w:rPr>
          <w:rFonts w:ascii="Cambria" w:hAnsi="Cambria" w:cs="Cambria"/>
          <w:b/>
          <w:color w:val="3A3A3A"/>
          <w:sz w:val="24"/>
          <w:szCs w:val="24"/>
        </w:rPr>
      </w:pPr>
      <w:r>
        <w:rPr>
          <w:rFonts w:ascii="Cambria" w:hAnsi="Cambria" w:cs="Cambria"/>
          <w:color w:val="3A3A3A"/>
          <w:sz w:val="24"/>
          <w:szCs w:val="24"/>
        </w:rPr>
        <w:t xml:space="preserve">What would be the effect of adding an TEA, an inhibitor of the voltage-gated K+ channel, an TXX an inhibitor of the voltage-gated Na+ channel? </w:t>
      </w:r>
      <w:r w:rsidRPr="00F10D23">
        <w:rPr>
          <w:rFonts w:ascii="Cambria" w:hAnsi="Cambria" w:cs="Cambria"/>
          <w:b/>
          <w:color w:val="3A3A3A"/>
          <w:sz w:val="24"/>
          <w:szCs w:val="24"/>
        </w:rPr>
        <w:t>we will not be able to see any current generated</w:t>
      </w:r>
    </w:p>
    <w:p w:rsidR="005C4A26" w:rsidRDefault="005C4A26" w:rsidP="005C4A26">
      <w:pPr>
        <w:pStyle w:val="DefaultParagraphFont"/>
        <w:widowControl w:val="0"/>
        <w:overflowPunct w:val="0"/>
        <w:autoSpaceDE w:val="0"/>
        <w:autoSpaceDN w:val="0"/>
        <w:adjustRightInd w:val="0"/>
        <w:spacing w:after="0" w:line="360" w:lineRule="auto"/>
        <w:ind w:right="80"/>
        <w:rPr>
          <w:rFonts w:ascii="Times New Roman" w:hAnsi="Times New Roman" w:cs="Times New Roman"/>
          <w:sz w:val="24"/>
          <w:szCs w:val="24"/>
        </w:rPr>
      </w:pPr>
    </w:p>
    <w:p w:rsidR="005C4A26" w:rsidRDefault="005C4A26" w:rsidP="005C4A26">
      <w:pPr>
        <w:pStyle w:val="DefaultParagraphFont"/>
        <w:widowControl w:val="0"/>
        <w:autoSpaceDE w:val="0"/>
        <w:autoSpaceDN w:val="0"/>
        <w:adjustRightInd w:val="0"/>
        <w:spacing w:after="0" w:line="1" w:lineRule="exact"/>
        <w:rPr>
          <w:rFonts w:ascii="Times New Roman" w:hAnsi="Times New Roman" w:cs="Times New Roman"/>
          <w:sz w:val="24"/>
          <w:szCs w:val="24"/>
        </w:rPr>
      </w:pPr>
    </w:p>
    <w:p w:rsidR="005C4A26" w:rsidRPr="00F10D23" w:rsidRDefault="005C4A26" w:rsidP="005C4A26">
      <w:pPr>
        <w:pStyle w:val="DefaultParagraphFont"/>
        <w:widowControl w:val="0"/>
        <w:autoSpaceDE w:val="0"/>
        <w:autoSpaceDN w:val="0"/>
        <w:adjustRightInd w:val="0"/>
        <w:spacing w:after="0" w:line="240" w:lineRule="auto"/>
        <w:rPr>
          <w:rFonts w:ascii="Times New Roman" w:hAnsi="Times New Roman" w:cs="Times New Roman"/>
          <w:b/>
          <w:sz w:val="24"/>
          <w:szCs w:val="24"/>
        </w:rPr>
      </w:pPr>
      <w:r>
        <w:rPr>
          <w:rFonts w:ascii="Cambria" w:hAnsi="Cambria" w:cs="Cambria"/>
          <w:color w:val="3A3A3A"/>
          <w:sz w:val="24"/>
          <w:szCs w:val="24"/>
        </w:rPr>
        <w:t xml:space="preserve">What happens when the </w:t>
      </w:r>
      <w:proofErr w:type="spellStart"/>
      <w:r>
        <w:rPr>
          <w:rFonts w:ascii="Cambria" w:hAnsi="Cambria" w:cs="Cambria"/>
          <w:color w:val="3A3A3A"/>
          <w:sz w:val="24"/>
          <w:szCs w:val="24"/>
        </w:rPr>
        <w:t>Em</w:t>
      </w:r>
      <w:proofErr w:type="spellEnd"/>
      <w:r>
        <w:rPr>
          <w:rFonts w:ascii="Cambria" w:hAnsi="Cambria" w:cs="Cambria"/>
          <w:color w:val="3A3A3A"/>
          <w:sz w:val="24"/>
          <w:szCs w:val="24"/>
        </w:rPr>
        <w:t xml:space="preserve"> is clamped above the equilibrium potential for Na+? </w:t>
      </w:r>
      <w:r w:rsidRPr="00F10D23">
        <w:rPr>
          <w:rFonts w:ascii="Cambria" w:hAnsi="Cambria" w:cs="Cambria"/>
          <w:b/>
          <w:color w:val="3A3A3A"/>
          <w:sz w:val="24"/>
          <w:szCs w:val="24"/>
        </w:rPr>
        <w:t>We wouldn't have the inward current caused normally by Na+ ions entering the cell</w:t>
      </w:r>
    </w:p>
    <w:p w:rsidR="005C4A26" w:rsidRDefault="005C4A26" w:rsidP="005C4A26">
      <w:pPr>
        <w:pStyle w:val="DefaultParagraphFont"/>
        <w:widowControl w:val="0"/>
        <w:overflowPunct w:val="0"/>
        <w:autoSpaceDE w:val="0"/>
        <w:autoSpaceDN w:val="0"/>
        <w:adjustRightInd w:val="0"/>
        <w:spacing w:after="0" w:line="437" w:lineRule="auto"/>
        <w:ind w:right="280"/>
        <w:rPr>
          <w:rFonts w:ascii="Times New Roman" w:hAnsi="Times New Roman" w:cs="Times New Roman"/>
          <w:sz w:val="24"/>
          <w:szCs w:val="24"/>
        </w:rPr>
      </w:pPr>
    </w:p>
    <w:p w:rsidR="005C4A26" w:rsidRDefault="005C4A26" w:rsidP="005C4A26">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2" w:name="page4"/>
      <w:bookmarkEnd w:id="2"/>
    </w:p>
    <w:p w:rsidR="005C4A26" w:rsidRDefault="005C4A26" w:rsidP="005C4A2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5C4A26" w:rsidRDefault="005C4A26" w:rsidP="005C4A2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C17E27" w:rsidRDefault="00C17E27"/>
    <w:sectPr w:rsidR="00C17E27" w:rsidSect="00C17E27">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altName w:val="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5C4A26"/>
    <w:rsid w:val="005C4A26"/>
    <w:rsid w:val="00C17E27"/>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E2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5C4A26"/>
  </w:style>
  <w:style w:type="paragraph" w:styleId="BalloonText">
    <w:name w:val="Balloon Text"/>
    <w:basedOn w:val="Normal"/>
    <w:link w:val="BalloonTextChar"/>
    <w:uiPriority w:val="99"/>
    <w:semiHidden/>
    <w:unhideWhenUsed/>
    <w:rsid w:val="005C4A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4A2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1918</Words>
  <Characters>10937</Characters>
  <Application>Microsoft Office Word</Application>
  <DocSecurity>0</DocSecurity>
  <Lines>91</Lines>
  <Paragraphs>25</Paragraphs>
  <ScaleCrop>false</ScaleCrop>
  <Company>Grizli777</Company>
  <LinksUpToDate>false</LinksUpToDate>
  <CharactersWithSpaces>12830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thierry fotsing tadjo</dc:creator>
  <cp:lastModifiedBy>thierry fotsing tadjo</cp:lastModifiedBy>
  <cp:revision>1</cp:revision>
  <dcterms:created xsi:type="dcterms:W3CDTF">2016-02-12T23:42:00Z</dcterms:created>
  <dcterms:modified xsi:type="dcterms:W3CDTF">2016-02-12T23:42:00Z</dcterms:modified>
</cp:coreProperties>
</file>